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FAYE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LAHAT SAMB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NDIAYE ignore son année de naissance mais declare l'âge qu'il avait à son dernier anniverssaireAvertissement!!! IBOU NDIAYE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YAMA GUEYE ignore son année de naissance mais declare l'âge qu'il avait à son dernier anniverssaireincoherent! Le nombre de personnes declaré dans le ménage en 0.29 est de 6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LAHAT SAMB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MODOU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YAMA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NABOU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IBOU NDIAYE n'a pas demandé de crédit auprès d'une institution financière au cours des 12 derniers mois est ne c’est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GUEYE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NABOU SAMB (4900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NABOU SAMB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Parfums est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