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17-94-73-74</w:t>
      </w:r>
    </w:p>
    <w:p>
      <w:r>
        <w:rPr>
          <w:b w:val="0"/>
          <w:i w:val="0"/>
          <w:color w:val="64748B"/>
          <w:sz w:val="18"/>
        </w:rPr>
        <w:t>Enquêteur : EQ26_enq3_v2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17-94-73-74</w:t>
            </w:r>
          </w:p>
        </w:tc>
        <w:tc>
          <w:tcPr>
            <w:tcW w:type="dxa" w:w="3551"/>
            <w:shd w:fill="F8FAFC"/>
          </w:tcPr>
          <w:p>
            <w:r>
              <w:rPr>
                <w:b w:val="0"/>
                <w:i w:val="0"/>
                <w:color w:val="64748B"/>
                <w:sz w:val="14"/>
              </w:rPr>
              <w:t>CHEF DE MÉNAGE</w:t>
              <w:br/>
            </w:r>
            <w:r>
              <w:rPr>
                <w:b/>
                <w:i w:val="0"/>
                <w:sz w:val="18"/>
              </w:rPr>
              <w:t>ALASSANE FAYE</w:t>
            </w:r>
          </w:p>
        </w:tc>
      </w:tr>
      <w:tr>
        <w:tc>
          <w:tcPr>
            <w:tcW w:type="dxa" w:w="3551"/>
            <w:shd w:fill="F8FAFC"/>
          </w:tcPr>
          <w:p>
            <w:r>
              <w:rPr>
                <w:b w:val="0"/>
                <w:i w:val="0"/>
                <w:color w:val="64748B"/>
                <w:sz w:val="14"/>
              </w:rPr>
              <w:t>TÉLÉPHONE CM</w:t>
              <w:br/>
            </w:r>
            <w:r>
              <w:rPr>
                <w:b/>
                <w:i w:val="0"/>
                <w:sz w:val="18"/>
              </w:rPr>
              <w:t>77 014 15 12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EQ26_enq3_v2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2026-06-02T12:04:25</w:t>
            </w:r>
          </w:p>
        </w:tc>
      </w:tr>
    </w:tbl>
    <w:p/>
    <w:p>
      <w:r>
        <w:rPr>
          <w:b/>
          <w:i w:val="0"/>
          <w:color w:val="1F6FEB"/>
          <w:sz w:val="22"/>
        </w:rPr>
        <w:t>⚠ INCOHÉRENCES À CORRIGER (154)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ALASSANE FAYE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FAYE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FAYE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TENING FAYE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TENING FAYE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TENING FAYE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ALASSANE FAYE diffère de celui donné par ALASSANE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DIALLO diffère de celui donné par KHADY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DIALLO s'est consulté la première fois pour cette maladie (Problème dentaire) chez un médecin spécialiste et vous dites que  KHADY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(3 kg),  des quantités vendus (0 kg) et des quantités en stock (0 kg) depasse la quantité totale (2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ALASSANE FAYE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(28000 Fcfa) dépensé ou reçu en cadeau pour les cartes prépayées, les transferts de crédit et les abonnements de  ALASSANE FAYE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TENING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ALASSANE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ASSANE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ALASSANE FAYE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ASSANE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NDEYE TENING FAYE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RAMATA KA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RAMATA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ALASSANE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ASSANE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RAMATA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ALASSANE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ALASSANE FAYE ), prière de renseignés toutes les questions liées à ( ALASSANE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ASSANE DIALLO ), prière de renseignés toutes les questions liées à ( ASSANE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DIALLO ), prière de renseignés toutes les questions liées à ( KHADY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TENING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TENING FAYE ), prière de renseignés toutes les questions liées à ( NDEYE TENING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RAMATA KA ), prière de renseignés toutes les questions liées à ( RAMATA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(8000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(2100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(3200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(900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(100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(1500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(3000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(67500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Vidence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30000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9000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route  diaffè Diamè 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femme de 15 ans et plus (20) non membre du ménage de ALASSANE FAYE ayant travaillé dans la parcelle Parcelle Champ route  diaffè Diamè Arachide pour la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Champ route  diaffè Diamè Arachide au cours de la campagne pour la période des récoltes est de 23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Champ route  diaffè Diamè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Champ route  diaffè Diamè Arachide par jours au moment de la période des récoltes est de 412.5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Champ route  diaffè Diamè Arachide, prière de renseignés toutes les questions liées à Parcelle Champ route  diaffè Diamè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Parcelke Champ  route de Gadiaye mil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Parcelke Champ  route de Gadiaye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Parcelke Champ  route de Gadiaye mil, prière de renseignés toutes les questions liées à Parcelke Champ  route de Gadiaye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haricots/niébé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(6500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4 FCFA par Gramme qui semble faible, prière de vérifier  le montant d'achat (1000 FCFA pour 250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400 FCFA par Kilogramme qui semble faible, prière de vérifier  le montant d'achat (20000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Parcelke Champ  route de Gadiaye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Champ route  diaffè Diamè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210000 FCFA qui semble élevé, prière de verifier le montant tiré de la vente (210000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(3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(90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RAMATA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ASSANE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ALASSANE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ASSANE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RAMATA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ALASSANE FAYE a comme taille 5 personnes dont ils vivent à KAOLACK Rural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