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57-68-02-76</w:t>
      </w:r>
    </w:p>
    <w:p>
      <w:r>
        <w:rPr>
          <w:b w:val="0"/>
          <w:i w:val="0"/>
          <w:color w:val="64748B"/>
          <w:sz w:val="18"/>
        </w:rPr>
        <w:t>Enquêteur : EQ26_sup_v2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57-68-02-76</w:t>
            </w:r>
          </w:p>
        </w:tc>
        <w:tc>
          <w:tcPr>
            <w:tcW w:type="dxa" w:w="3551"/>
            <w:shd w:fill="F8FAFC"/>
          </w:tcPr>
          <w:p>
            <w:r>
              <w:rPr>
                <w:b w:val="0"/>
                <w:i w:val="0"/>
                <w:color w:val="64748B"/>
                <w:sz w:val="14"/>
              </w:rPr>
              <w:t>CHEF DE MÉNAGE</w:t>
              <w:br/>
            </w:r>
            <w:r>
              <w:rPr>
                <w:b/>
                <w:i w:val="0"/>
                <w:sz w:val="18"/>
              </w:rPr>
              <w:t>PAPA  DIOUF</w:t>
            </w:r>
          </w:p>
        </w:tc>
      </w:tr>
      <w:tr>
        <w:tc>
          <w:tcPr>
            <w:tcW w:type="dxa" w:w="3551"/>
            <w:shd w:fill="F8FAFC"/>
          </w:tcPr>
          <w:p>
            <w:r>
              <w:rPr>
                <w:b w:val="0"/>
                <w:i w:val="0"/>
                <w:color w:val="64748B"/>
                <w:sz w:val="14"/>
              </w:rPr>
              <w:t>TÉLÉPHONE CM</w:t>
              <w:br/>
            </w:r>
            <w:r>
              <w:rPr>
                <w:b/>
                <w:i w:val="0"/>
                <w:sz w:val="18"/>
              </w:rPr>
              <w:t>78 364 37 00</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NDELLA NDIAYE 39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PAPA DIOUF 59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NDIAYE 75 ignore son année de naissance mais declare l'âge qu'il avait à son dernier anniverssaireLa taille du ménage lors de l'enquête principale (4) de ce ménage est inférieur à la taille du denombrement (10),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COUMBA DIOUF 19 ou l'année à laquelle COUMBA DIOUF 19 a fréquenté l'école pour la dernière fois (2022) le dernier diplome de COUMBA DIOUF 19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.7721429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(50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NDIAYE 75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DIOUF 19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NDIAYE 75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NDELLA NDIAYE 39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PAPA DIOUF 59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(34700 Fcfa) de NDELLA NDIAYE 39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COUMBA DIOUF 19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COUMBA DIOUF 19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COUMBA DIOUF 19.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COUMBA NDIAYE 75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NDELLA NDIAYE 39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DIOUF 19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NDELLA NDIAYE 39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PAPA DIOUF 59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PAPA DIOUF avec une taille de 4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(4000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(2500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(8000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PAPA DIOUF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DIAMSAR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DIOUF pour la main-d'oeuvre non-familiale sur la parcelle PARCELLE ARACHIDE DIAMSAR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DIOUF pour la main-d'oeuvre non-familiale sur la parcelle PARCELLE ARACHIDE DIAMSAR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DIAMSAR selon les mesures GPS est de 8512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DIAMSAR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ARACHIDE DIAMSAR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DIAMSAR selon les mesures GPS est de 12530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GNIRTIIT au cours de la campagne pour la période d'entretien du sol (sarclage, etc.) est de 26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DIOUF pour la main-d'oeuvre non-familiale sur la parcelle PARCELLE MIL GNIRTIIT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 MIL GNIRTIIT est ON LUI A PRÊTÉ LE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MIL GNIRTIIT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ARACHIDE DIAMSAR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NDIAYE 75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COUMBA DIOUF 19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COUMBA NDIAYE 75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NDELLA NDIAYE 39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 FCFA) de Houe asine est inférieur aux prix de revente (25000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