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08-26-23-13</w:t>
      </w:r>
    </w:p>
    <w:p>
      <w:r>
        <w:rPr>
          <w:b w:val="0"/>
          <w:i w:val="0"/>
          <w:color w:val="64748B"/>
          <w:sz w:val="18"/>
        </w:rPr>
        <w:t>Enquêteur : EQ28_sup_v2  ·  Équipe : EQ28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08-26-23-13</w:t>
            </w:r>
          </w:p>
        </w:tc>
        <w:tc>
          <w:tcPr>
            <w:tcW w:type="dxa" w:w="3551"/>
            <w:shd w:fill="F8FAFC"/>
          </w:tcPr>
          <w:p>
            <w:r>
              <w:rPr>
                <w:b w:val="0"/>
                <w:i w:val="0"/>
                <w:color w:val="64748B"/>
                <w:sz w:val="14"/>
              </w:rPr>
              <w:t>CHEF DE MÉNAGE</w:t>
              <w:br/>
            </w:r>
            <w:r>
              <w:rPr>
                <w:b/>
                <w:i w:val="0"/>
                <w:sz w:val="18"/>
              </w:rPr>
              <w:t>MAME FATOU TOURE</w:t>
            </w:r>
          </w:p>
        </w:tc>
      </w:tr>
      <w:tr>
        <w:tc>
          <w:tcPr>
            <w:tcW w:type="dxa" w:w="3551"/>
            <w:shd w:fill="F8FAFC"/>
          </w:tcPr>
          <w:p>
            <w:r>
              <w:rPr>
                <w:b w:val="0"/>
                <w:i w:val="0"/>
                <w:color w:val="64748B"/>
                <w:sz w:val="14"/>
              </w:rPr>
              <w:t>TÉLÉPHONE CM</w:t>
              <w:br/>
            </w:r>
            <w:r>
              <w:rPr>
                <w:b/>
                <w:i w:val="0"/>
                <w:sz w:val="18"/>
              </w:rPr>
              <w:t>78 348 70 42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2026-05-20T09:16:29</w:t>
            </w:r>
          </w:p>
        </w:tc>
      </w:tr>
    </w:tbl>
    <w:p/>
    <w:p>
      <w:r>
        <w:rPr>
          <w:b/>
          <w:i w:val="0"/>
          <w:color w:val="1F6FEB"/>
          <w:sz w:val="22"/>
        </w:rPr>
        <w:t>⚠ INCOHÉRENCES À CORRIGER (157)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Ba) , prière de renseigner toutes les questions liées à  Aissatou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Bineta Ka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Bineta Ka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(17 ans) de Alioune Ka ou l'année à laquelle Alioune Ka a fréquenté l'école pour la dernière fois (.) le dernier diplome de Alioune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Maimouna Ka ou l'année à laquelle Maimouna Ka a fréquenté l'école pour la dernière fois (2023) le dernier diplome de Maimouna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Mame Fatou Toure diffère de celui donné par Mame Fatou Toure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Ousseynou Ka diffère de celui donné par Ousseynou Ka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56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pain moderne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d'eau est de 65780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d'électricité est de 75200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(7000 Fcfa) dépensé ou reçu en cadeau pour les cartes prépayées, les transferts de crédit et les abonnements de  Ousseynou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(6100 Fcfa) dépensé ou reçu en cadeau pour les recharges internet ou de forfaits de données mobiles(hors appels vocaux), aucours des 30 derniers jours de  Ousseynou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Sokhaina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Sokhaina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Bineta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petit (e) fils/fille du CM mais la personne sélectionnée n'a pas été déclarée en 1.02 comme étant la étant fille du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Aida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( 5000 FCFA) de Aida Diagne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Aida Diagne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( 25500 FCFA) payée de Aissatou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Ba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Aissatou Ba bénéficié de cette formation est sante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Alioune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Alioune Ka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Dieubo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Bineta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Fatou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Fatou Toure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Ousseynou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Ousseynou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Ousseynou Ka n'a pas fait des études dans une école formelle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(42645 Fcfa) de Maimouna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Modou Ka utilise pour se protéger des piqûres de moustiques en dehors de la moustiquaire est appareille electrique pour chasser les moustiques,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Dieubo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Maimouna Ka est de 49000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Alioune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MAME FATOU  TOURE avec une taille de 9 personnes a consommé .12 Kg en taille unique de Poisson séché Guedj beurre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Pain moderne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(1050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FATOU  TOURE (393000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FATOU  TOURE (40000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FATOU  TOURE (876000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FATOU  TOURE (952500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(7100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(30000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(80000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un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un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(300000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(18000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(190000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(45000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(7000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(70000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(8000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savons artisanaux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savons artisanaux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du toit le/la Autre (à préciser), mais celui du ménage de MAME FATOU  TOURE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12500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190000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160000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(102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(3 heures) que Mame Fatou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(5 heures) que Mame Bineta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Mame Bineta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Mame Bineta Ka est un Spécialistes de l'enseignement, non classés ailleurs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Poisson séché Guedj beurre,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Bidon 20l taille unique de Huile de soja,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18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[2026-05-21 20:30:08] </w:t>
      </w:r>
      <w:r>
        <w:rPr>
          <w:b/>
          <w:i w:val="0"/>
          <w:color w:val="1F6FEB"/>
          <w:sz w:val="16"/>
        </w:rPr>
        <w:t xml:space="preserve">EQ28_sup_v2 </w:t>
      </w:r>
      <w:r>
        <w:rPr>
          <w:b w:val="0"/>
          <w:i w:val="0"/>
          <w:color w:val="64748B"/>
          <w:sz w:val="16"/>
        </w:rPr>
        <w:t xml:space="preserve">sur @@RejectedBySupervisor : </w:t>
      </w:r>
      <w:r>
        <w:rPr>
          <w:b w:val="0"/>
          <w:i w:val="0"/>
          <w:sz w:val="17"/>
        </w:rPr>
        <w:t>Revoir tout</w:t>
      </w:r>
    </w:p>
    <w:p>
      <w:pPr>
        <w:pStyle w:val="ListBullet"/>
      </w:pPr>
      <w:r>
        <w:rPr>
          <w:b w:val="0"/>
          <w:i w:val="0"/>
          <w:color w:val="64748B"/>
          <w:sz w:val="16"/>
        </w:rPr>
        <w:t xml:space="preserve">[2026-05-23 16:37:16] </w:t>
      </w:r>
      <w:r>
        <w:rPr>
          <w:b/>
          <w:i w:val="0"/>
          <w:color w:val="1F6FEB"/>
          <w:sz w:val="16"/>
        </w:rPr>
        <w:t xml:space="preserve">EQ28_enq2_v2 </w:t>
      </w:r>
      <w:r>
        <w:rPr>
          <w:b w:val="0"/>
          <w:i w:val="0"/>
          <w:color w:val="64748B"/>
          <w:sz w:val="16"/>
        </w:rPr>
        <w:t xml:space="preserve">sur s04q01 : </w:t>
      </w:r>
      <w:r>
        <w:rPr>
          <w:b w:val="0"/>
          <w:i w:val="0"/>
          <w:sz w:val="17"/>
        </w:rPr>
        <w:t>ceux sont ces propres propos</w:t>
      </w:r>
    </w:p>
    <w:p>
      <w:pPr>
        <w:pStyle w:val="ListBullet"/>
      </w:pPr>
      <w:r>
        <w:rPr>
          <w:b w:val="0"/>
          <w:i w:val="0"/>
          <w:color w:val="64748B"/>
          <w:sz w:val="16"/>
        </w:rPr>
        <w:t xml:space="preserve">[2026-06-04 06:07:46] </w:t>
      </w:r>
      <w:r>
        <w:rPr>
          <w:b/>
          <w:i w:val="0"/>
          <w:color w:val="1F6FEB"/>
          <w:sz w:val="16"/>
        </w:rPr>
        <w:t xml:space="preserve">EQ28_sup_v2 </w:t>
      </w:r>
      <w:r>
        <w:rPr>
          <w:b w:val="0"/>
          <w:i w:val="0"/>
          <w:color w:val="64748B"/>
          <w:sz w:val="16"/>
        </w:rPr>
        <w:t xml:space="preserve">sur @@RejectedBySupervisor : </w:t>
      </w:r>
      <w:r>
        <w:rPr>
          <w:b w:val="0"/>
          <w:i w:val="0"/>
          <w:sz w:val="17"/>
        </w:rPr>
        <w:t>Jusqua present les corrections ne sont pas faites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