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ATAP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2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2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MATAR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MOUSTAPHA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(0 Fcfa) au cours de 3 derniers mois de Brosse à dents est relativement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