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ANGELIQUE DIEME) , prière de renseigner toutes les questions liées à  ANGELIQUE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COLLE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AISSATOU SUZANNE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SEYNABOU SAMBOU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SEYNABOU SAMBOU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gombos,d'oignon,tomate,agrume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(130 minutes) pour se rendre dans la parcelle parcelle de piment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COLLE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FOLONKO PASCAL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SUZANNE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SUZANNE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COLLE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AMY COLLE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ANGELIQUE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CHEIKH TIDIANE KONTE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FATOUNDING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FOLONKO PASCAL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montant(150000 FCFA) des dépenses liées à l'accouchement de ANGELIQUE DIEME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SAMBOU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argent de poche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Oignon est de 2500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