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38-13-82-93</w:t>
      </w:r>
    </w:p>
    <w:p>
      <w:r>
        <w:rPr>
          <w:b w:val="0"/>
          <w:i w:val="0"/>
          <w:color w:val="64748B"/>
          <w:sz w:val="18"/>
        </w:rPr>
        <w:t>Enquêteur : EQ8_enq3_v2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38-13-82-93</w:t>
            </w:r>
          </w:p>
        </w:tc>
        <w:tc>
          <w:tcPr>
            <w:tcW w:type="dxa" w:w="3551"/>
            <w:shd w:fill="F8FAFC"/>
          </w:tcPr>
          <w:p>
            <w:r>
              <w:rPr>
                <w:b w:val="0"/>
                <w:i w:val="0"/>
                <w:color w:val="64748B"/>
                <w:sz w:val="14"/>
              </w:rPr>
              <w:t>CHEF DE MÉNAGE</w:t>
              <w:br/>
            </w:r>
            <w:r>
              <w:rPr>
                <w:b/>
                <w:i w:val="0"/>
                <w:sz w:val="18"/>
              </w:rPr>
              <w:t>ALIOUNE WADE</w:t>
            </w:r>
          </w:p>
        </w:tc>
      </w:tr>
      <w:tr>
        <w:tc>
          <w:tcPr>
            <w:tcW w:type="dxa" w:w="3551"/>
            <w:shd w:fill="F8FAFC"/>
          </w:tcPr>
          <w:p>
            <w:r>
              <w:rPr>
                <w:b w:val="0"/>
                <w:i w:val="0"/>
                <w:color w:val="64748B"/>
                <w:sz w:val="14"/>
              </w:rPr>
              <w:t>TÉLÉPHONE CM</w:t>
              <w:br/>
            </w:r>
            <w:r>
              <w:rPr>
                <w:b/>
                <w:i w:val="0"/>
                <w:sz w:val="18"/>
              </w:rPr>
              <w:t>76 495 25 10</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EQ8_enq3_v2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2026-06-03T11:52:36</w:t>
            </w:r>
          </w:p>
        </w:tc>
      </w:tr>
    </w:tbl>
    <w:p/>
    <w:p>
      <w:r>
        <w:rPr>
          <w:b/>
          <w:i w:val="0"/>
          <w:color w:val="1F6FEB"/>
          <w:sz w:val="22"/>
        </w:rPr>
        <w:t>⚠ INCOHÉRENCES À CORRIGER (251)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Marieme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Marieme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Marieme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Marieme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Omar Wade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Omar Wade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Omar Wade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Omar Wade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Omar Wade ou l'année à laquelle Omar Wade a fréquenté l'école pour la dernière fois (.) le dernier diplome de Omar Wade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parcelle de niebe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niebe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Marieme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Wade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Omar Wade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Absa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Absa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Khadim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Ndour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Omar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Omar Wade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montant(65000 FCFA) des dépenses pour chaque visite prénatale de Diarra Wade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Diarra Wade a été hospitalisé au cours des 12 derniers mois est accouchement,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Diarra Wade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Marieme Wade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Rokhaya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Alioune wade,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Absa Diallo ), prière de renseignés toutes les questions liées à ( Absa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Alioune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Alioune wade ), prière de renseignés toutes les questions liées à ( Alioune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Diarra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Diarra Wade ), prière de renseignés toutes les questions liées à ( Diarra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Khadim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Khadim Ndour ), prière de renseignés toutes les questions liées à ( Khadim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Marieme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Marieme Wade ), prière de renseignés toutes les questions liées à ( Marieme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Mouhamed Sow ), prière de renseignés toutes les questions liées à ( Mouhamed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Wade ), prière de renseignés toutes les questions liées à ( Omar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Omar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Pape Omar Wade ), prière de renseignés toutes les questions liées à ( Pape Omar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Rokhaya Thiam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Rokhaya Thiam ), prière de renseignés toutes les questions liées à ( Rokhaya Thiam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wade (18000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bus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Ampoules électriques pour le logement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transformation est marche hebdomadaire de ngueniene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mil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niebe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niebe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de niebe, prière de renseignés toutes les questions liées à parcelle de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Alioune wade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niebe, prière de renseignés toutes les questions liées à parcelle de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Abreuvoir / Mangeoire, prière de renseignés toutes les questions liées à Abreuvoir / Mangeoire.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Arara, prière de renseignés toutes les questions liées à Arara.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Faucheuse, prière de renseignés toutes les questions liées à Faucheuse.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Fourchette, prière de renseignés toutes les questions liées à Fourchette.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Hache/pioche, prière de renseignés toutes les questions liées à Hache/pioche.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Herse, prière de renseignés toutes les questions liées à Herse.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Houe asine, prière de renseignés toutes les questions liées à Houe asine.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Semoir, prière de renseignés toutes les questions liées à Semoir.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Diarra Wade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Rokhaya Thiam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Bonbonne de gaz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(11000)  avec l'âge du bien atteignant 30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