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41-28-41-77</w:t>
      </w:r>
    </w:p>
    <w:p>
      <w:r>
        <w:rPr>
          <w:b w:val="0"/>
          <w:i w:val="0"/>
          <w:color w:val="64748B"/>
          <w:sz w:val="18"/>
        </w:rPr>
        <w:t>Enquêteur : EQ11_enq1_v2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41-28-41-77</w:t>
            </w:r>
          </w:p>
        </w:tc>
        <w:tc>
          <w:tcPr>
            <w:tcW w:type="dxa" w:w="3551"/>
            <w:shd w:fill="F8FAFC"/>
          </w:tcPr>
          <w:p>
            <w:r>
              <w:rPr>
                <w:b w:val="0"/>
                <w:i w:val="0"/>
                <w:color w:val="64748B"/>
                <w:sz w:val="14"/>
              </w:rPr>
              <w:t>CHEF DE MÉNAGE</w:t>
              <w:br/>
            </w:r>
            <w:r>
              <w:rPr>
                <w:b/>
                <w:i w:val="0"/>
                <w:sz w:val="18"/>
              </w:rPr>
              <w:t>DIERRY SOW</w:t>
            </w:r>
          </w:p>
        </w:tc>
      </w:tr>
      <w:tr>
        <w:tc>
          <w:tcPr>
            <w:tcW w:type="dxa" w:w="3551"/>
            <w:shd w:fill="F8FAFC"/>
          </w:tcPr>
          <w:p>
            <w:r>
              <w:rPr>
                <w:b w:val="0"/>
                <w:i w:val="0"/>
                <w:color w:val="64748B"/>
                <w:sz w:val="14"/>
              </w:rPr>
              <w:t>TÉLÉPHONE CM</w:t>
              <w:br/>
            </w:r>
            <w:r>
              <w:rPr>
                <w:b/>
                <w:i w:val="0"/>
                <w:sz w:val="18"/>
              </w:rPr>
              <w:t>78 591 63 88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2026-06-04T11:28:17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DIERY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DIEYLANI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DIEYLANI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DIEYLANI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DIEYLANI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FARMATA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NDIEME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NDIOUGA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NDIOUGA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NDIOUGA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NDIOUGA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THIORO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THIORO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THIORO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THIORO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DIERY SOW diffère de celui donné par DIERY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NDIEME SOW s'est consulté la première fois pour cette maladie (Problème de tension) chez un médecin généraliste et vous dites que  NDIEME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DIERY SOW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(8400 Fcfa) dépensé ou reçu en cadeau pour les cartes prépayées, les transferts de crédit et les abonnements de  DIERY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DIEYLANI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NDIOUGA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THIORO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DIERY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NDIEME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DIERY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DIERY SOW ), prière de renseignés toutes les questions liées à ( DIERY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DIEYLANI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DIEYLANI SOW ), prière de renseignés toutes les questions liées à ( DIEYLANI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FARMATA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FARMATA SOW ), prière de renseignés toutes les questions liées à ( FARMATA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NAFY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NAFY SOW ), prière de renseignés toutes les questions liées à ( NAFY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NDIEME SOW ), prière de renseignés toutes les questions liées à ( NDIEME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NDIOUGA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NDIOUGA SOW ), prière de renseignés toutes les questions liées à ( NDIOUGA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THIORO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THIORO SOW ), prière de renseignés toutes les questions liées à ( THIORO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(13750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(2100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(21750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DIERY SOW (7750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DIERY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FARMATA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NAFY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DIERY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13:13:01] </w:t>
      </w:r>
      <w:r>
        <w:rPr>
          <w:b/>
          <w:i w:val="0"/>
          <w:color w:val="1F6FEB"/>
          <w:sz w:val="16"/>
        </w:rPr>
        <w:t xml:space="preserve">EQ11_enq1_v2 </w:t>
      </w:r>
      <w:r>
        <w:rPr>
          <w:b w:val="0"/>
          <w:i w:val="0"/>
          <w:color w:val="64748B"/>
          <w:sz w:val="16"/>
        </w:rPr>
        <w:t xml:space="preserve">sur s03q15 : </w:t>
      </w:r>
      <w:r>
        <w:rPr>
          <w:b w:val="0"/>
          <w:i w:val="0"/>
          <w:sz w:val="17"/>
        </w:rPr>
        <w:t>Elle a été consulté par un medecin spécialiste dans un clinique qui se trouve à Louga.</w:t>
      </w:r>
    </w:p>
    <w:p>
      <w:pPr>
        <w:pStyle w:val="ListBullet"/>
      </w:pPr>
      <w:r>
        <w:rPr>
          <w:b w:val="0"/>
          <w:i w:val="0"/>
          <w:color w:val="64748B"/>
          <w:sz w:val="16"/>
        </w:rPr>
        <w:t xml:space="preserve">[2026-06-04 15:53:33] </w:t>
      </w:r>
      <w:r>
        <w:rPr>
          <w:b/>
          <w:i w:val="0"/>
          <w:color w:val="1F6FEB"/>
          <w:sz w:val="16"/>
        </w:rPr>
        <w:t xml:space="preserve">EQ11_enq1_v2 </w:t>
      </w:r>
      <w:r>
        <w:rPr>
          <w:b w:val="0"/>
          <w:i w:val="0"/>
          <w:color w:val="64748B"/>
          <w:sz w:val="16"/>
        </w:rPr>
        <w:t xml:space="preserve">sur s09Aq07 : </w:t>
      </w:r>
      <w:r>
        <w:rPr>
          <w:b w:val="0"/>
          <w:i w:val="0"/>
          <w:sz w:val="17"/>
        </w:rPr>
        <w:t>Cette valeur est estimé pour le bois de chauffe ramassé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