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MBACKE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FAMA DIOME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FATOU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Moustapha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FAMA DIOME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DIOME (13950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LO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.00294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37500 FCFA qui semble élevé, prière de verifier le montant tiré de la vente (75000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Moustapha lo fréquente 2ème année de Primaire mais ne sait pas écrire, prière de vérifier auprès de Moustapha lo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(175)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