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43-80-96-26</w:t>
      </w:r>
    </w:p>
    <w:p>
      <w:r>
        <w:rPr>
          <w:b w:val="0"/>
          <w:i w:val="0"/>
          <w:color w:val="64748B"/>
          <w:sz w:val="18"/>
        </w:rPr>
        <w:t>Enquêteur : EQ12_sup_v2  ·  Équipe : EQ12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43-80-96-26</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70 622 13 09</w:t>
            </w:r>
          </w:p>
        </w:tc>
        <w:tc>
          <w:tcPr>
            <w:tcW w:type="dxa" w:w="3551"/>
            <w:shd w:fill="F8FAFC"/>
          </w:tcPr>
          <w:p>
            <w:r>
              <w:rPr>
                <w:b w:val="0"/>
                <w:i w:val="0"/>
                <w:color w:val="64748B"/>
                <w:sz w:val="14"/>
              </w:rPr>
              <w:t>LOCALISATION</w:t>
              <w:br/>
            </w:r>
            <w:r>
              <w:rPr>
                <w:b/>
                <w:i w:val="0"/>
                <w:sz w:val="18"/>
              </w:rPr>
              <w:t>bait du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DIOP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awa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awa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awa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Tacko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diop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Tacko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peul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peul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peul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penda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penda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penda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Adama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awa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peul diop diffère de celui donné par Awa peul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Ndeye awa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awa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Tacko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peul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Awa peul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peul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penda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Ndeye penda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penda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Adama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awa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peul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Ndeye awa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Ndeye penda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Tacko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niang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awa diop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penda diop (3750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Tacko diop (4250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(250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Dalle en ciment, mais celui du ménage de IBRAHIMA DIOP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IBRAHIMA DIOP (Carreaux/Marbre)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DIOP, prière de reprendre la section agriculture du ménage IBRAHIMA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Filet maillant a été revendu à 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IBRAHIMA DIOP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awa diop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Tacko diop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Tacko diop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peul diop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awa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Tres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DIOP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