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04-54-89-90</w:t>
      </w:r>
    </w:p>
    <w:p>
      <w:r>
        <w:rPr>
          <w:b w:val="0"/>
          <w:i w:val="0"/>
          <w:color w:val="64748B"/>
          <w:sz w:val="18"/>
        </w:rPr>
        <w:t>Enquêteur : EQ14_enq3_v2  ·  Équipe : EQ14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04-54-89-90</w:t>
            </w:r>
          </w:p>
        </w:tc>
        <w:tc>
          <w:tcPr>
            <w:tcW w:type="dxa" w:w="3551"/>
            <w:shd w:fill="F8FAFC"/>
          </w:tcPr>
          <w:p>
            <w:r>
              <w:rPr>
                <w:b w:val="0"/>
                <w:i w:val="0"/>
                <w:color w:val="64748B"/>
                <w:sz w:val="14"/>
              </w:rPr>
              <w:t>CHEF DE MÉNAGE</w:t>
              <w:br/>
            </w:r>
            <w:r>
              <w:rPr>
                <w:b/>
                <w:i w:val="0"/>
                <w:sz w:val="18"/>
              </w:rPr>
              <w:t>SEYDOU HAWA SOW</w:t>
            </w:r>
          </w:p>
        </w:tc>
      </w:tr>
      <w:tr>
        <w:tc>
          <w:tcPr>
            <w:tcW w:type="dxa" w:w="3551"/>
            <w:shd w:fill="F8FAFC"/>
          </w:tcPr>
          <w:p>
            <w:r>
              <w:rPr>
                <w:b w:val="0"/>
                <w:i w:val="0"/>
                <w:color w:val="64748B"/>
                <w:sz w:val="14"/>
              </w:rPr>
              <w:t>TÉLÉPHONE CM</w:t>
              <w:br/>
            </w:r>
            <w:r>
              <w:rPr>
                <w:b/>
                <w:i w:val="0"/>
                <w:sz w:val="18"/>
              </w:rPr>
              <w:t>77 611 01 45</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(143)</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2  ·  1ʳᵉ visite : 2026-06-04T14:41:25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HABY DEH) , prière de renseigner toutes les questions liées à  HABY DEH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DIEWO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DIEWO SOW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DIEWO SOW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EL HADJ MAODO MALICK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EL HADJ MAODO MALICK SOW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EL HADJ MAODO MALICK SOW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dit que son père a un niveau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YENE BA SOW a declaré que la catégorie socioprofessionnelle de son père est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declaré que le secteur institutionnel de son père est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YENE BA SOW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YENE BA SOW a declaré que le secteur institutionnel de sa mère est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s01q22, s01q00b</w:t>
            </w:r>
          </w:p>
        </w:tc>
        <w:tc>
          <w:tcPr>
            <w:tcW w:type="dxa" w:w="1191"/>
          </w:tcPr>
          <w:p>
            <w:r>
              <w:rPr>
                <w:b w:val="0"/>
                <w:i w:val="0"/>
                <w:color w:val="64748B"/>
                <w:sz w:val="16"/>
              </w:rPr>
              <w:t>GT-CQ</w:t>
            </w:r>
          </w:p>
        </w:tc>
        <w:tc>
          <w:tcPr>
            <w:tcW w:type="dxa" w:w="4706"/>
          </w:tcPr>
          <w:p>
            <w:r>
              <w:rPr>
                <w:b w:val="0"/>
                <w:i w:val="0"/>
                <w:sz w:val="17"/>
              </w:rPr>
              <w:t>Incohérence!! Le nombre d'année (9999) que DIEYNABA SY a vécu dans la localité est superieur à son âge (24) ou ne sait pas.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EL HADJ MAODO MALICK SOW ou l'année à laquelle EL HADJ MAODO MALICK SOW a fréquenté l'école pour la dernière fois (.) le dernier diplome de EL HADJ MAODO MALICK SOW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SEYDOU HAWA SOW a  fréquenté l'école est 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HABY DEH occupe un emploi pour l'ETAT/collectivités locales ou dans une entreprise publique/parapublique tout en travaillant moins de  6h par jour.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SEYDOU HAWA SOW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DIEWO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EL HADJ MAODO MALICK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YENE 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Prière de corriger.La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KARDIATOU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YENE BA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(150 FCFA) pour l'année scolaire de YENE BA SOW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CHERIF KANE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DIEWO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EL HADJ MAODO MALICK SOW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KALIDOU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HABY DEH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SEYDOU HAWA SOW bénéficié de cette formation est CAP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SEYDOU HAWA SOW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HABY DEH ), prière de renseignés toutes les questions liées à ( HABY DEH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SEYDOU HAWA SOW ), prière de renseignés toutes les questions liées à ( SEYDOU HAWA SOW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SEYDOU HAWA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SEYDOU HAWA SOW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CHERIF KANE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EL HADJ MAODO MALICK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KALIDOU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YENE BA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HABY DEH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SEYDOU HAWA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SEYDOU HAWA SOW enquêté dans l'emploi principale n'a pas declaré son salaire prière de fournir plus d'effort pour lui demander son salire, vous pouvez utiliser des stratégies pour faire une estimation ou demander des conseils au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