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Mandjibou Leye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( 1200000 FCFA)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(500000 FCFA) pour l'année scolaire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Mbene ba a eu est nerf xiatique,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Mbene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Maissa leye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Mbene ba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Choux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Manioc en tubercules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Aubergine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Maissa Serigne Thipy Ben Moussa Leye (12500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(100000 FCFA) de Mandjibou Leye qui fréquente 4ème année de Primaire semble élévés (s02q23).</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