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61-65-58-24</w:t>
      </w:r>
    </w:p>
    <w:p>
      <w:r>
        <w:rPr>
          <w:b w:val="0"/>
          <w:i w:val="0"/>
          <w:color w:val="64748B"/>
          <w:sz w:val="18"/>
        </w:rPr>
        <w:t>Enquêteur : EQ21_sup_v2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61-65-58-24</w:t>
            </w:r>
          </w:p>
        </w:tc>
        <w:tc>
          <w:tcPr>
            <w:tcW w:type="dxa" w:w="3551"/>
            <w:shd w:fill="F8FAFC"/>
          </w:tcPr>
          <w:p>
            <w:r>
              <w:rPr>
                <w:b w:val="0"/>
                <w:i w:val="0"/>
                <w:color w:val="64748B"/>
                <w:sz w:val="14"/>
              </w:rPr>
              <w:t>CHEF DE MÉNAGE</w:t>
              <w:br/>
            </w:r>
            <w:r>
              <w:rPr>
                <w:b/>
                <w:i w:val="0"/>
                <w:sz w:val="18"/>
              </w:rPr>
              <w:t>DIOLIMA NDAO</w:t>
            </w:r>
          </w:p>
        </w:tc>
      </w:tr>
      <w:tr>
        <w:tc>
          <w:tcPr>
            <w:tcW w:type="dxa" w:w="3551"/>
            <w:shd w:fill="F8FAFC"/>
          </w:tcPr>
          <w:p>
            <w:r>
              <w:rPr>
                <w:b w:val="0"/>
                <w:i w:val="0"/>
                <w:color w:val="64748B"/>
                <w:sz w:val="14"/>
              </w:rPr>
              <w:t>TÉLÉPHONE CM</w:t>
              <w:br/>
            </w:r>
            <w:r>
              <w:rPr>
                <w:b/>
                <w:i w:val="0"/>
                <w:sz w:val="18"/>
              </w:rPr>
              <w:t>77 176 09 86</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2026-05-21T09:16:43</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Diala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aïssatou doumbia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le secteur institutionnel de son père est Grande entreprise privée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aïssatou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diolima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diolima ndao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ndiémé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ndiémé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ndiémé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séckou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séckou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séckou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tacko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Diala doumbia s'est consulté la première fois pour cette maladie (Autre) chez un médecin généraliste et vous dites que  Diala doumbia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aïssatou doumbia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aïssatou doumbia s'est consulté la première fois pour cette maladie (Problème dentaire) chez un médecin généraliste et vous dites que  aïssatou doumbia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18750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Diala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diolima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ndiémé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séckou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Diala waly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doumbia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tacko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Les personnes sélectionnées ici ne correspondent pas à (aux) l’époux (ses) de %rostertitle% qui est chef de ménage.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%rostertitle% est personne non apparentée au CM ou Domestique ou enfant confié mais la personne sélectionnée n'a pas été déclarée en 1.02 comme étant une personne non apparentée au CM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ndiémé doumbia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ndiémé doumbia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doumbia n'a pas fait des études dans une école formelle est Il ne veut pas apprendre à l’école formelle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aïssatou doumbia n'a pas été à l'école entre 2024/2025 est elle n’avait pas atteint l’âge recommander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Diala doumbia qui fréquente 1ére année de Maternelle  est de 0 FCFA, Diala doumbia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Diala doumbia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Diala doumbia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Diala waly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amadou doumbia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ndiémé doumbia a eu est Crise,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aïssatou doumbia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kandian doumbia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traditionnel (tapalapa)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Pâte d'arachide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DIOLIMA NDAO de 9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(7200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(12500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(48000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thé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800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tacko ndao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aïssatou doumbia est Etudiant/Elève de la 4.21 mais aïssatou doumbia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Diala waly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doumbia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tacko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diolima ndao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