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MAGAYE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DJE SARR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(9 ans) de DJE SARR ou l'année à laquelle DJE SARR a fréquenté l'école pour la dernière fois (2026) le dernier diplome de DJE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MAGAYE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FAMA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Attention. %rostertitle% a %AgeAnnee%. Son âge semble assez bas pour pour le diplôme indiqué.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 SARR ), prière de renseignés toutes les questions liées à ( DJE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FAMA NDIAYE ), prière de renseignés toutes les questions liées à ( NDEYE FAMA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YACINE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YACINE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 SARR ), prière de renseignés toutes les questions liées à ( DJE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MAGAYE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MAGAYE SARR ), prière de renseignés toutes les questions liées à ( MAGAYE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FAMA NDIAYE ), prière de renseignés toutes les questions liées à ( NDEYE FAMA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GUEYE ), prière de renseignés toutes les questions liées à ( YACINE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FAMA NDIAYE (102000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arachide Niebe bissap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Niebe bissap au cours de la campagne pour la période des récoltes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Niebe bissap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Niebe bissap, prière de renseignés toutes les questions liées à Parcelle arachide Niebe bissap.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(840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3500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FAMA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YACINE GUEYE semble trop faible pour un revenu net gagné par an.</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