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07-22-10-15</w:t>
      </w:r>
    </w:p>
    <w:p>
      <w:r>
        <w:rPr>
          <w:b w:val="0"/>
          <w:i w:val="0"/>
          <w:color w:val="64748B"/>
          <w:sz w:val="18"/>
        </w:rPr>
        <w:t>Enquêteur : EQ25_sup_v2  ·  Équipe : EQ25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32202050007</w:t>
            </w:r>
          </w:p>
        </w:tc>
        <w:tc>
          <w:tcPr>
            <w:tcW w:type="dxa" w:w="3551"/>
            <w:shd w:fill="F8FAFC"/>
          </w:tcPr>
          <w:p>
            <w:r>
              <w:rPr>
                <w:b w:val="0"/>
                <w:i w:val="0"/>
                <w:color w:val="64748B"/>
                <w:sz w:val="14"/>
              </w:rPr>
              <w:t>MÉNAGE</w:t>
              <w:br/>
            </w:r>
            <w:r>
              <w:rPr>
                <w:b/>
                <w:i w:val="0"/>
                <w:color w:val="1F6FEB"/>
                <w:sz w:val="18"/>
              </w:rPr>
              <w:t>07-22-10-15</w:t>
            </w:r>
          </w:p>
        </w:tc>
        <w:tc>
          <w:tcPr>
            <w:tcW w:type="dxa" w:w="3551"/>
            <w:shd w:fill="F8FAFC"/>
          </w:tcPr>
          <w:p>
            <w:r>
              <w:rPr>
                <w:b w:val="0"/>
                <w:i w:val="0"/>
                <w:color w:val="64748B"/>
                <w:sz w:val="14"/>
              </w:rPr>
              <w:t>CHEF DE MÉNAGE</w:t>
              <w:br/>
            </w:r>
            <w:r>
              <w:rPr>
                <w:b/>
                <w:i w:val="0"/>
                <w:sz w:val="18"/>
              </w:rPr>
              <w:t>NAR FAYE</w:t>
            </w:r>
          </w:p>
        </w:tc>
      </w:tr>
      <w:tr>
        <w:tc>
          <w:tcPr>
            <w:tcW w:type="dxa" w:w="3551"/>
            <w:shd w:fill="F8FAFC"/>
          </w:tcPr>
          <w:p>
            <w:r>
              <w:rPr>
                <w:b w:val="0"/>
                <w:i w:val="0"/>
                <w:color w:val="64748B"/>
                <w:sz w:val="14"/>
              </w:rPr>
              <w:t>TÉLÉPHONE CM</w:t>
              <w:br/>
            </w:r>
            <w:r>
              <w:rPr>
                <w:b/>
                <w:i w:val="0"/>
                <w:sz w:val="18"/>
              </w:rPr>
              <w:t>77 285 93 47</w:t>
            </w:r>
          </w:p>
        </w:tc>
        <w:tc>
          <w:tcPr>
            <w:tcW w:type="dxa" w:w="3551"/>
            <w:shd w:fill="F8FAFC"/>
          </w:tcPr>
          <w:p>
            <w:r>
              <w:rPr>
                <w:b w:val="0"/>
                <w:i w:val="0"/>
                <w:color w:val="64748B"/>
                <w:sz w:val="14"/>
              </w:rPr>
              <w:t>LOCALISATION</w:t>
              <w:br/>
            </w:r>
            <w:r>
              <w:rPr>
                <w:b/>
                <w:i w:val="0"/>
                <w:sz w:val="18"/>
              </w:rPr>
              <w:t>ngalagne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EQ25_sup_v2  (253)</w:t>
            </w:r>
          </w:p>
        </w:tc>
        <w:tc>
          <w:tcPr>
            <w:tcW w:type="dxa" w:w="3551"/>
            <w:shd w:fill="F8FAFC"/>
          </w:tcPr>
          <w:p>
            <w:r>
              <w:rPr>
                <w:b w:val="0"/>
                <w:i w:val="0"/>
                <w:color w:val="64748B"/>
                <w:sz w:val="14"/>
              </w:rPr>
              <w:t>SUPERVISEUR</w:t>
              <w:br/>
            </w:r>
            <w:r>
              <w:rPr>
                <w:b/>
                <w:i w:val="0"/>
                <w:sz w:val="18"/>
              </w:rPr>
              <w:t>25</w:t>
            </w:r>
          </w:p>
        </w:tc>
        <w:tc>
          <w:tcPr>
            <w:tcW w:type="dxa" w:w="3551"/>
            <w:shd w:fill="F8FAFC"/>
          </w:tcPr>
          <w:p>
            <w:r>
              <w:rPr>
                <w:b w:val="0"/>
                <w:i w:val="0"/>
                <w:color w:val="64748B"/>
                <w:sz w:val="14"/>
              </w:rPr>
              <w:t>STATUT</w:t>
              <w:br/>
            </w:r>
            <w:r>
              <w:rPr>
                <w:b/>
                <w:i w:val="0"/>
                <w:sz w:val="18"/>
              </w:rPr>
              <w:t>1  ·  1ʳᵉ visite : 2026-05-20T12:23:46</w:t>
            </w:r>
          </w:p>
        </w:tc>
      </w:tr>
    </w:tbl>
    <w:p/>
    <w:p>
      <w:r>
        <w:rPr>
          <w:b/>
          <w:i w:val="0"/>
          <w:color w:val="1F6FEB"/>
          <w:sz w:val="22"/>
        </w:rPr>
        <w:t>⚠ INCOHÉRENCES À CORRIGER (230)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ABDOU FAYE a declaré que la catégorie socioprofessionnelle de sa mère est Travailleur pour compte propre alors que la mère elle-même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AISSATA FAYE a declaré que le secteur institutionnel de son père est Administration publique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AISSATA FAYE a dit que sa mère a un niveau Primaire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ASTOU FAYE a declaré que la catégorie socioprofessionnelle de son père est Ouvrier ou employé qualifié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ASTOU FAYE a declaré que le secteur institutionnel de son père est Entreprise individuelle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ASTOU FAYE a declaré que la catégorie socioprofessionnelle de sa mère est Travailleur familial contribuant à une entreprise familiale alors que la mère elle-même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FALLOU FAYE a declaré que le secteur institutionnel de son père est Administration publique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FALLOU FAYE2 a declaré que le secteur institutionnel de son père est Administration publique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FALLOU FAYE2 a dit que sa mère a un niveau Primaire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NAR FAYE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NDANTY FAYE a declaré que le secteur institutionnel de son père est Administration publique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NDANTY FAYE a dit que sa mère a un niveau Primaire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NDIANE FAYE a declaré que la catégorie socioprofessionnelle de sa mère est Travailleur pour compte propre alors que la mère elle-même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TENING FAYE a declaré que la catégorie socioprofessionnelle de son père est Cadre moyen/agent de maîtrise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TENING FAYE a declaré que le secteur institutionnel de son père est Administration publique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THIABOU FAYE a declaré que le secteur institutionnel de son père est Administration publique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THIABOU FAYE a dit que sa mère a un niveau Primaire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ADAM FAYE a declaré que le secteur institutionnel de son père est Administration publique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ADAMA FAYE a declaré que le secteur institutionnel de son père est Administration publique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ADAMA FAYE a dit que sa mère a un niveau Primaire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LAMP FAYE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MANE FAYE a declaré que le secteur institutionnel de son père est Administration publique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MBERY FAYE a declaré que la catégorie socioprofessionnelle de sa mère est Travailleur pour compte propre alors que la mère elle-même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22 personnes et la taille du ménage est de 23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gouvermentales paient les cotisations (Gouvernement, communauté, ONG ou organisation humanitaire).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(Secondaire 2e cycle) au niveau de la section 1 de DIASSE FAYE diffère de celui donné par DIASSE FAYE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ADAM FAYE n'a pas fréquenté l'école au cours de l'année scolaire 2024/2025 mais a déclaré 2025 comme dernière année à laquelle il/elle a fréquenté l'école.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DIASSE FAYE occupe un emploi pour l'ETAT/collectivités locales ou dans une entreprise publique/parapublique tout en travaillant moins de 20 jours par mois.</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DIAY FAYE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FATOU SENE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KARFA FAYE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LAMP FAYE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MAME DIARRA KONTEYE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MANE MBAYE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56 miche de Moyen de Pain moderne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(400 kg), des quantités offertes (250 kg),  des quantités vendus (300 kg) et des quantités en stock (800 kg) depasse la quantité totale (2 kg) que le ménage a eu après la recolte de Mil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KARFA FAYE est trop jeune (10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KARFA FAYE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AISSATA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ASTOU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FALLOU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FALLOU FAYE2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NAR FAYE est venu vivre dans cette localité est formation religieuse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NDANTY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NDIANE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TENING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THIABOU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ADAM FAYE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ADAMA FAYE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s01q04a, s01q03b</w:t>
            </w:r>
          </w:p>
        </w:tc>
        <w:tc>
          <w:tcPr>
            <w:tcW w:type="dxa" w:w="1191"/>
          </w:tcPr>
          <w:p>
            <w:r>
              <w:rPr>
                <w:b w:val="0"/>
                <w:i w:val="0"/>
                <w:color w:val="64748B"/>
                <w:sz w:val="16"/>
              </w:rPr>
              <w:t>GT-CQ</w:t>
            </w:r>
          </w:p>
        </w:tc>
        <w:tc>
          <w:tcPr>
            <w:tcW w:type="dxa" w:w="4706"/>
          </w:tcPr>
          <w:p>
            <w:r>
              <w:rPr>
                <w:b w:val="0"/>
                <w:i w:val="0"/>
                <w:sz w:val="17"/>
              </w:rPr>
              <w:t>Le mois de l'enfant ( ADAMA FAYE ) n'est pas connu mais vous avez declaré en s01q04a le nombre de mois, prière de changer NSP au niveau de s01q03b.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ADAMA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DIASSE FAYE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FATOU SENE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FATOU SENE est venu vivre dans cette localité est envoye par ses parent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LAMP FAYE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LAMP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MAME DIARRA KONTEYE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MANE FAYE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MANE FAYE est trop jeune (5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MANE FAYE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MANE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MANE MBAYE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MBERY FAYE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MBERY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NDANTY FAYE2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( 1000 FCFA) de NDANTY FAYE  qui fréquente 2ème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la cotisation ( 1000 FCFA) payée de NDANTY FAYE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s01q64, s00q04, s02q20, s02q25, s01q00b, s02q17_2, s02q15_2</w:t>
            </w:r>
          </w:p>
        </w:tc>
        <w:tc>
          <w:tcPr>
            <w:tcW w:type="dxa" w:w="1191"/>
          </w:tcPr>
          <w:p>
            <w:r>
              <w:rPr>
                <w:b w:val="0"/>
                <w:i w:val="0"/>
                <w:color w:val="64748B"/>
                <w:sz w:val="16"/>
              </w:rPr>
              <w:t>GT-CQ</w:t>
            </w:r>
          </w:p>
        </w:tc>
        <w:tc>
          <w:tcPr>
            <w:tcW w:type="dxa" w:w="4706"/>
          </w:tcPr>
          <w:p>
            <w:r>
              <w:rPr>
                <w:b w:val="0"/>
                <w:i w:val="0"/>
                <w:sz w:val="17"/>
              </w:rPr>
              <w:t>Dans les milieux ruraux les frais d'uniformes de NDANTY FAYE qui fréquente 2ème année de Primaire sont peut-être obligatoire et sont payés aussi dans les écoles privés, prière de verifier pour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( 1000 FCFA) de NDIANE FAYE  qui fréquente 4ème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s01q64, s00q04, s02q20, s02q25, s01q00b, s02q17_2, s02q15_2</w:t>
            </w:r>
          </w:p>
        </w:tc>
        <w:tc>
          <w:tcPr>
            <w:tcW w:type="dxa" w:w="1191"/>
          </w:tcPr>
          <w:p>
            <w:r>
              <w:rPr>
                <w:b w:val="0"/>
                <w:i w:val="0"/>
                <w:color w:val="64748B"/>
                <w:sz w:val="16"/>
              </w:rPr>
              <w:t>GT-CQ</w:t>
            </w:r>
          </w:p>
        </w:tc>
        <w:tc>
          <w:tcPr>
            <w:tcW w:type="dxa" w:w="4706"/>
          </w:tcPr>
          <w:p>
            <w:r>
              <w:rPr>
                <w:b w:val="0"/>
                <w:i w:val="0"/>
                <w:sz w:val="17"/>
              </w:rPr>
              <w:t>Dans les milieux ruraux les frais d'uniformes de NDIANE FAYE qui fréquente 4ème année de Primaire sont peut-être obligatoire et sont payés aussi dans les écoles privés, prière de verifier pour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( 6000 FCFA) de ASTOU FAYE  qui fréquente 1ére année de Secondaire 1 (Moyen) Général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s01q64, s00q04, s02q20, s02q25, s01q00b, s02q17_2, s02q15_2</w:t>
            </w:r>
          </w:p>
        </w:tc>
        <w:tc>
          <w:tcPr>
            <w:tcW w:type="dxa" w:w="1191"/>
          </w:tcPr>
          <w:p>
            <w:r>
              <w:rPr>
                <w:b w:val="0"/>
                <w:i w:val="0"/>
                <w:color w:val="64748B"/>
                <w:sz w:val="16"/>
              </w:rPr>
              <w:t>GT-CQ</w:t>
            </w:r>
          </w:p>
        </w:tc>
        <w:tc>
          <w:tcPr>
            <w:tcW w:type="dxa" w:w="4706"/>
          </w:tcPr>
          <w:p>
            <w:r>
              <w:rPr>
                <w:b w:val="0"/>
                <w:i w:val="0"/>
                <w:sz w:val="17"/>
              </w:rPr>
              <w:t>Dans les milieux ruraux les frais d'uniformes de ASTOU FAYE qui fréquente 1ére année de Secondaire 1 (Moyen) Général sont peut-être obligatoire et sont payés aussi dans les écoles privés, prière de verifier pour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(6000 Fcfa) de ASTOU FAYE en 1ére année de Secondaire 1 (Moyen) Général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( 6000 FCFA) de TENING FAYE  qui fréquente 1ére année de Secondaire 1 (Moyen) Général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s01q64, s00q04, s02q20, s02q25, s01q00b, s02q17_2, s02q15_2</w:t>
            </w:r>
          </w:p>
        </w:tc>
        <w:tc>
          <w:tcPr>
            <w:tcW w:type="dxa" w:w="1191"/>
          </w:tcPr>
          <w:p>
            <w:r>
              <w:rPr>
                <w:b w:val="0"/>
                <w:i w:val="0"/>
                <w:color w:val="64748B"/>
                <w:sz w:val="16"/>
              </w:rPr>
              <w:t>GT-CQ</w:t>
            </w:r>
          </w:p>
        </w:tc>
        <w:tc>
          <w:tcPr>
            <w:tcW w:type="dxa" w:w="4706"/>
          </w:tcPr>
          <w:p>
            <w:r>
              <w:rPr>
                <w:b w:val="0"/>
                <w:i w:val="0"/>
                <w:sz w:val="17"/>
              </w:rPr>
              <w:t>Dans les milieux ruraux les frais d'uniformes de TENING FAYE qui fréquente 1ére année de Secondaire 1 (Moyen) Général sont peut-être obligatoire et sont payés aussi dans les écoles privés, prière de verifier pour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(6000 Fcfa) de TENING FAYE en 1ére année de Secondaire 1 (Moyen) Général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LAMP FAYE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( 1000 FCFA) de THIABOU FAYE  qui fréquente 5ème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la cotisation ( 1000 FCFA) payée de THIABOU FAYE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s01q64, s00q04, s02q20, s02q25, s01q00b, s02q17_2, s02q15_2</w:t>
            </w:r>
          </w:p>
        </w:tc>
        <w:tc>
          <w:tcPr>
            <w:tcW w:type="dxa" w:w="1191"/>
          </w:tcPr>
          <w:p>
            <w:r>
              <w:rPr>
                <w:b w:val="0"/>
                <w:i w:val="0"/>
                <w:color w:val="64748B"/>
                <w:sz w:val="16"/>
              </w:rPr>
              <w:t>GT-CQ</w:t>
            </w:r>
          </w:p>
        </w:tc>
        <w:tc>
          <w:tcPr>
            <w:tcW w:type="dxa" w:w="4706"/>
          </w:tcPr>
          <w:p>
            <w:r>
              <w:rPr>
                <w:b w:val="0"/>
                <w:i w:val="0"/>
                <w:sz w:val="17"/>
              </w:rPr>
              <w:t>Dans les milieux ruraux les frais d'uniformes de THIABOU FAYE qui fréquente 5ème année de Primaire sont peut-être obligatoire et sont payés aussi dans les écoles privés, prière de verifier pour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DIASSE FAYE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ADAM FAYE n'a pas été à l'école entre 2024/2025 est il vient de s'inscrirt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FALLOU FAYE2 n'a pas été à l'école entre 2024/2025 est trop jeune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MBAYANGUE FAYE n'a pas été à l'école entre 2024/2025 est elle vient de sinscrire cette annee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MBERY FAYE n'a pas fait des études dans une école formelle est trop jeune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DIAY FAYE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DIAY FAYE n'a pas travaillé au cours des 7 derniers jours est travail saisioniere et semble avoir un emploi ou exister dans les modalités, prière de de bien regarder l'emploi DIAY FAYE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FATOU SENE n'a pas travaillé au cours des 7 derniers jours est travail saisioniere et semble avoir un emploi ou exister dans les modalités, prière de de bien regarder l'emploi FATOU SENE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MAME DIARRA KONTEYE n'a pas travaillé au cours des 7 derniers jours est travail saisioniere et semble avoir un emploi ou exister dans les modalités, prière de de bien regarder l'emploi MAME DIARRA KONTEYE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MANE MBAYE n'a pas travaillé au cours des 7 derniers jours est travail saisionier et semble avoir un emploi ou exister dans les modalités, prière de de bien regarder l'emploi MANE MBAYE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NAR FAYE n'a pas travaillé au cours des 7 derniers jours est Travail saisionaire et semble avoir un emploi ou exister dans les modalités, prière de de bien regarder l'emploi NAR FAYE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KARFA FAYE n'a pas travaillé au cours des 7 derniers jours est travail saisionier et semble avoir un emploi ou exister dans les modalités, prière de de bien regarder l'emploi KARFA FAYE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LAMP FAYE n'a pas travaillé au cours des 7 derniers jours est travail saisionier et semble avoir un emploi ou exister dans les modalités, prière de de bien regarder l'emploi LAMP FAYE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DIASSE FAYE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DIAY FAYE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DIAY FAYE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DIAY FAYE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DIAY FAYE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salaire de DIAY FAYE est de 8000  Fcfa par AN est relativement élevé.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auprès de l'enquêté.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FATOU SENE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FATOU SENE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FATOU SENE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FATOU SENE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KARFA FAYE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KARFA FAYE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KARFA FAYE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LAMP FAYE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LAMP FAYE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LAMP FAYE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MAME DIARRA KONTEYE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MAME DIARRA KONTEYE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MAME DIARRA KONTEYE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MANE MBAYE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MANE MBAYE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MANE MBAYE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NAR FAYE, les agriculteurs dont leurs cultures est principalement destiné à la consommation du ménage sont des (Agriculteurs, subsistances) et ceux qui le font avec l'élevage sont des (Agriculteurs et eleveurs, subsistances)Nombre de mois exercé  (3 mois) par NAR FAYE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NAR FAYE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s02q02__1, s02q15, s02q17, s03q16, s04q27, s04q43, s04q63, s01q00b</w:t>
            </w:r>
          </w:p>
        </w:tc>
        <w:tc>
          <w:tcPr>
            <w:tcW w:type="dxa" w:w="1191"/>
          </w:tcPr>
          <w:p>
            <w:r>
              <w:rPr>
                <w:b w:val="0"/>
                <w:i w:val="0"/>
                <w:color w:val="64748B"/>
                <w:sz w:val="16"/>
              </w:rPr>
              <w:t>GT-CQ</w:t>
            </w:r>
          </w:p>
        </w:tc>
        <w:tc>
          <w:tcPr>
            <w:tcW w:type="dxa" w:w="4706"/>
          </w:tcPr>
          <w:p>
            <w:r>
              <w:rPr>
                <w:b w:val="0"/>
                <w:i w:val="0"/>
                <w:sz w:val="17"/>
              </w:rPr>
              <w:t>Nombre de mois exercé par NAR FAYE dans l'emploi secondaire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NAR FAYE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s00q12a, s00q12b, s01q39, s01q42__2, s01q43, s02q04, s02q15, s03q50</w:t>
            </w:r>
          </w:p>
        </w:tc>
        <w:tc>
          <w:tcPr>
            <w:tcW w:type="dxa" w:w="1191"/>
          </w:tcPr>
          <w:p>
            <w:r>
              <w:rPr>
                <w:b w:val="0"/>
                <w:i w:val="0"/>
                <w:color w:val="64748B"/>
                <w:sz w:val="16"/>
              </w:rPr>
              <w:t>GT-CQ</w:t>
            </w:r>
          </w:p>
        </w:tc>
        <w:tc>
          <w:tcPr>
            <w:tcW w:type="dxa" w:w="4706"/>
          </w:tcPr>
          <w:p>
            <w:r>
              <w:rPr>
                <w:b w:val="0"/>
                <w:i w:val="0"/>
                <w:sz w:val="17"/>
              </w:rPr>
              <w:t>Le nombre d'échéances de rembourcement restant de DIASSE FAYE est trop élevé pour le premier crédit immobilier, veuillez revoir la question et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s01q39, s01q40, s01q43, s02q04, s02q15, s03q52, s04q30__1, s04q30__2</w:t>
            </w:r>
          </w:p>
        </w:tc>
        <w:tc>
          <w:tcPr>
            <w:tcW w:type="dxa" w:w="1191"/>
          </w:tcPr>
          <w:p>
            <w:r>
              <w:rPr>
                <w:b w:val="0"/>
                <w:i w:val="0"/>
                <w:color w:val="64748B"/>
                <w:sz w:val="16"/>
              </w:rPr>
              <w:t>GT-CQ</w:t>
            </w:r>
          </w:p>
        </w:tc>
        <w:tc>
          <w:tcPr>
            <w:tcW w:type="dxa" w:w="4706"/>
          </w:tcPr>
          <w:p>
            <w:r>
              <w:rPr>
                <w:b w:val="0"/>
                <w:i w:val="0"/>
                <w:sz w:val="17"/>
              </w:rPr>
              <w:t>Le nombre d'échéances de rembourcement restant de DIASSE FAYE est trop élevé pour le deuxième crédit immobilier, veuillez revoir la question et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total declaré de DIASSE FAYE concernant les repas pris à l'extérieur du ménage au cours des 7 jours semble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et de corriger ou de confirmer ces informations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DIASSE FAYE (22500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NAR FAYE (180000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NAR FAYE (535000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NAR FAYE (750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les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NAR FAYE (10000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NAR FAYE (30000 Fcfa) au cours de 30 derniers jours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NAR FAYE (1500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NAR FAYE (600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NAR FAYE (20000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NAR FAYE (350000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1191"/>
          </w:tcPr>
          <w:p>
            <w:r>
              <w:rPr>
                <w:b w:val="0"/>
                <w:i w:val="0"/>
                <w:color w:val="64748B"/>
                <w:sz w:val="16"/>
              </w:rPr>
              <w:t>GT-CQ</w:t>
            </w:r>
          </w:p>
        </w:tc>
        <w:tc>
          <w:tcPr>
            <w:tcW w:type="dxa" w:w="4706"/>
          </w:tcPr>
          <w:p>
            <w:r>
              <w:rPr>
                <w:b w:val="0"/>
                <w:i w:val="0"/>
                <w:sz w:val="17"/>
              </w:rPr>
              <w:t>L'entreprise service de lingerie existe dit n'avoir pas fait la revente de marchandises achetées et revendues en état, aussi le montant obtenus sur la vente de produits transformés par l'entreprise  n'a reçu aucune somme sur les reventes (s10q46=0 &amp; s10q48=0 &amp; s10q50=0); alors s'agit-il de quelle entreprise ?  service de lingerie fonctionne mais vous avez pris 0 dans les questions 10.46 10.47 10.48 10.49 10.50, prière d'estimer afin de renseigner les questions qui concernent l'entreprise.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(90000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s01q16, s02q23, s03q42, s04q30__8, s04q51, s04q51_unite, s04q68, s06q19</w:t>
            </w:r>
          </w:p>
        </w:tc>
        <w:tc>
          <w:tcPr>
            <w:tcW w:type="dxa" w:w="1191"/>
          </w:tcPr>
          <w:p>
            <w:r>
              <w:rPr>
                <w:b w:val="0"/>
                <w:i w:val="0"/>
                <w:color w:val="64748B"/>
                <w:sz w:val="16"/>
              </w:rPr>
              <w:t>GT-CQ</w:t>
            </w:r>
          </w:p>
        </w:tc>
        <w:tc>
          <w:tcPr>
            <w:tcW w:type="dxa" w:w="4706"/>
          </w:tcPr>
          <w:p>
            <w:r>
              <w:rPr>
                <w:b w:val="0"/>
                <w:i w:val="0"/>
                <w:sz w:val="17"/>
              </w:rPr>
              <w:t>Comment votre ménage se débarrasse-t-il de ses ordures ménagères, prière de classer ces autres à preciser car ils existent dejà.</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ménage se débarrasse de ses ordures ménagères avec utiser comme fumé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Mil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Mil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Niébé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Niébé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arachide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arachide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Semences d'arachide est de 500 FCFA qui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(75000 FCFA pour 150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(1600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Phosphates est de 120 FCFA par Kilogramme qui semble faible, prière de vérifier  le montant d'achat (12000 FCFA pour 100 Kilogramme) de Engrais inorganiques - Phosphates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125 FCFA par Kilogramme qui semble faible, prière de vérifier  le montant d'achat (25000 FCFA pour 200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Niébé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arachide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80000 FCFA qui semble élevé, prière de verifier le montant tiré de la vente (80000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(150 kg), des quantités offertes (200 kg),  des quantités vendus (350 kg) et des quantités en stock (0 kg) diffère de celle de la quantité totale (350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(150 kg), des quantités offertes (200 kg),  des quantités vendus (350 kg) et des quantités en stock (0 kg) diffère de celle de la quantité totale (400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(150 kg), des quantités offertes (200 kg),  des quantités vendus (350 kg) et des quantités en stock (0 kg) diffère de celle de la quantité totale (500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Sésame est de 18000 FCFA qui semble élevé, prière de verifier le montant tiré de la vente (36000 FCFA) de Sésame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(20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kg) et des quantités en stock (5 kg) diffère de celle de la quantité totale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que le ménage a eu après la recolte de Niébé.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(5 kg) diffère de celle de la quantité totale (50 kg) que le ménage a eu après la recolte de Niébé.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(5 kg) diffère de celle de la quantité totale (80 kg) que le ménage a eu après la recolte de Niébé.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Mil est de 30000 FCFA qui semble élevé, prière de verifier le montant tiré de la vente (60000 FCFA) de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(400 kg), des quantités offertes (250 kg),  des quantités vendus (300 kg) et des quantités en stock (800 kg) diffère de celle de la quantité totale (2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Fourchette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MAME DIARRA KONTEYE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Êtes-vous sûr que ASTOU FAYE qui fréquente 1ére année de Secondaire 1 (Moyen) Général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THIABOU FAYE fréquente 5ème année de Primaire mais ne sait pas écrire, prière de vérifier auprès de THIABOU FAYE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Êtes-vous sûr que THIABOU FAYE qui fréquente 5ème année de Primaire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ADAM FAYE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KARFA FAYE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LAMP FAYE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TENING FAYE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NDANTY FAYE2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s01q00b</w:t>
            </w:r>
          </w:p>
        </w:tc>
        <w:tc>
          <w:tcPr>
            <w:tcW w:type="dxa" w:w="1191"/>
          </w:tcPr>
          <w:p>
            <w:r>
              <w:rPr>
                <w:b w:val="0"/>
                <w:i w:val="0"/>
                <w:color w:val="64748B"/>
                <w:sz w:val="16"/>
              </w:rPr>
              <w:t>GT-CQ</w:t>
            </w:r>
          </w:p>
        </w:tc>
        <w:tc>
          <w:tcPr>
            <w:tcW w:type="dxa" w:w="4706"/>
          </w:tcPr>
          <w:p>
            <w:r>
              <w:rPr>
                <w:b w:val="0"/>
                <w:i w:val="0"/>
                <w:sz w:val="17"/>
              </w:rPr>
              <w:t>Avertissement! NDANTY FAYE2 est trop jeune mais il a plus de 15 ans, prière de corriger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NDIANE FAYE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THIABOU FAYE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(8000 FCFA) de DIAY FAYE semble trop faible pour un salaire net gagné par ans.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FATOU SENE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(5000 FCFA) de KARFA FAYE semble trop faible pour un salaire net gagné par ans.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(5000 FCFA) de LAMP FAYE semble trop faible pour un salaire net gagné par ans.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(5000 FCFA) de MAME DIARRA KONTEYE semble trop faible pour un salaire net gagné par ans.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(5000 FCFA) de MANE MBAYE semble trop faible pour un salaire net gagné par ans.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NAR FAYE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(7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Tas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(kahier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(kahier2)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(285000 Fcfa) d'un Equins (Chevaux) est trop petit ou élevé.</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(30 ans)  de Semoir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(20000 FCFA) de Semoir est inférieur aux prix de revente (150000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[2026-05-24 13:18:36] </w:t>
      </w:r>
      <w:r>
        <w:rPr>
          <w:b/>
          <w:i w:val="0"/>
          <w:color w:val="1F6FEB"/>
          <w:sz w:val="16"/>
        </w:rPr>
        <w:t xml:space="preserve">EQ25_enq3_v2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[2026-05-24 15:59:14] </w:t>
      </w:r>
      <w:r>
        <w:rPr>
          <w:b/>
          <w:i w:val="0"/>
          <w:color w:val="1F6FEB"/>
          <w:sz w:val="16"/>
        </w:rPr>
        <w:t xml:space="preserve">EQ25_sup_v2 </w:t>
      </w:r>
      <w:r>
        <w:rPr>
          <w:b w:val="0"/>
          <w:i w:val="0"/>
          <w:color w:val="64748B"/>
          <w:sz w:val="16"/>
        </w:rPr>
        <w:t xml:space="preserve">sur @@RejectedBySupervisor : </w:t>
      </w:r>
      <w:r>
        <w:rPr>
          <w:b w:val="0"/>
          <w:i w:val="0"/>
          <w:sz w:val="17"/>
        </w:rPr>
        <w:t>Revoir la quasi totalité des section et corriger les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