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ANGNESSE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ANGNESSE FATOU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EMANUELLE WALY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EMANUELLE WALY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ANGNESSE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EMANUELLE WALY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ANGNESSE FATOU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EMANUELLE WALY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NGOR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NGOR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EMANUELLE WALY SARR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MATY DIOUF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NGOR SARR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s07bq04_2</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(112600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(218500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(42500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(60000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Sucre et The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Sucre et The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Sucre et The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Sucre et The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1 champ belelle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champ belelle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les mesures GPS est de 3275.44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les mesures GPS est de 3331.41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champ piffinde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piffinde arachide selon les mesures GPS est de 1923.73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piffinde arachide selon les mesures GPS est de 803.82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champ bine Meissa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bine Meissa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bine Meissa arachide selon les mesures GPS est de 5381.97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Soukhoupe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Soukhoupe selon les mesures GPS est de 4564.9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mbine Mandame Mil selon les mesures GPS est de 19991.54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belelle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belelle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piffinde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piffinde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Soukhoupe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Soukhoupe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bine Meissa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mbine Mandame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10000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(1160 kg) diffère de celle de la quantité totale (1440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(1160 kg) diffère de celle de la quantité totale (160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976000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(100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Feuilles de baobab/ "laalo" en Louche traditionnelle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belelle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piffinde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Porcins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(325000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Charrettes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(65000 FCFA) de Semoir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