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MBAYE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LAMINE DIEDHIOU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BABACARY DIEDHIOU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