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75-30-85-10</w:t>
      </w:r>
    </w:p>
    <w:p>
      <w:r>
        <w:rPr>
          <w:b w:val="0"/>
          <w:i w:val="0"/>
          <w:color w:val="64748B"/>
          <w:sz w:val="18"/>
        </w:rPr>
        <w:t>Enquêteur : EQ3_enq5_v2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75-30-85-10</w:t>
            </w:r>
          </w:p>
        </w:tc>
        <w:tc>
          <w:tcPr>
            <w:tcW w:type="dxa" w:w="3551"/>
            <w:shd w:fill="F8FAFC"/>
          </w:tcPr>
          <w:p>
            <w:r>
              <w:rPr>
                <w:b w:val="0"/>
                <w:i w:val="0"/>
                <w:color w:val="64748B"/>
                <w:sz w:val="14"/>
              </w:rPr>
              <w:t>CHEF DE MÉNAGE</w:t>
              <w:br/>
            </w:r>
            <w:r>
              <w:rPr>
                <w:b/>
                <w:i w:val="0"/>
                <w:sz w:val="18"/>
              </w:rPr>
              <w:t>ALIOUNE DIOP</w:t>
            </w:r>
          </w:p>
        </w:tc>
      </w:tr>
      <w:tr>
        <w:tc>
          <w:tcPr>
            <w:tcW w:type="dxa" w:w="3551"/>
            <w:shd w:fill="F8FAFC"/>
          </w:tcPr>
          <w:p>
            <w:r>
              <w:rPr>
                <w:b w:val="0"/>
                <w:i w:val="0"/>
                <w:color w:val="64748B"/>
                <w:sz w:val="14"/>
              </w:rPr>
              <w:t>TÉLÉPHONE CM</w:t>
              <w:br/>
            </w:r>
            <w:r>
              <w:rPr>
                <w:b/>
                <w:i w:val="0"/>
                <w:sz w:val="18"/>
              </w:rPr>
              <w:t>77 551 61 30</w:t>
            </w:r>
          </w:p>
        </w:tc>
        <w:tc>
          <w:tcPr>
            <w:tcW w:type="dxa" w:w="3551"/>
            <w:shd w:fill="F8FAFC"/>
          </w:tcPr>
          <w:p>
            <w:r>
              <w:rPr>
                <w:b w:val="0"/>
                <w:i w:val="0"/>
                <w:color w:val="64748B"/>
                <w:sz w:val="14"/>
              </w:rPr>
              <w:t>LOCALISATION</w:t>
              <w:br/>
            </w:r>
            <w:r>
              <w:rPr>
                <w:b/>
                <w:i w:val="0"/>
                <w:sz w:val="18"/>
              </w:rPr>
              <w:t>AU RDC ET AU 1 RE  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EQ3_enq5_v2  (34)</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2026-05-20T11:03:37</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Binetou samb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Mboya Diop a dit que son père a un niveau Secondaire 1er cycle alors que le père lui-même dit qu'il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Mboya Diop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Diongue Diop a dit que son père a un niveau Secondaire 1er cycle alors que le père lui-même dit qu'il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Diongue Diop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bineta Samb a dit que son père a un niveau Primaire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bineta Samb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Maty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Maty samb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Kene Diop a dit que son père a un niveau Secondaire 1er cycle alors que le père lui-même dit qu'il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Kene Diop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transformation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Plan Sesame par jour semble incoherent.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Mboya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Diongue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bineta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Ndeye Maty samb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Maty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alioune diop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Coumba filo est venu vivre dans cette localité est travaille comme bonne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Coumba filo est regarde des series televise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Kene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Kene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Pape siré Ndiaye est venu vivre dans cette localité est a cause du dece de sa mere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Pape siré Ndiaye est filme 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Pape siré Ndiaye envisage de migrer est pour travailler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codou fall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Ndeye Maty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(144000 Fcfa) de Ndeye Maty samb en 4ème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Bathe samb bénéficié de cette formation est audit et gestion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Mame NDeuppe Mbaye bénéficié de cette formation est sallon de beauty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codou fall bénéficié de cette formation est formation en jardinage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s02q34</w:t>
            </w:r>
          </w:p>
        </w:tc>
        <w:tc>
          <w:tcPr>
            <w:tcW w:type="dxa" w:w="1191"/>
          </w:tcPr>
          <w:p>
            <w:r>
              <w:rPr>
                <w:b w:val="0"/>
                <w:i w:val="0"/>
                <w:color w:val="64748B"/>
                <w:sz w:val="16"/>
              </w:rPr>
              <w:t>Natif SuSo</w:t>
            </w:r>
          </w:p>
        </w:tc>
        <w:tc>
          <w:tcPr>
            <w:tcW w:type="dxa" w:w="4706"/>
          </w:tcPr>
          <w:p>
            <w:r>
              <w:rPr>
                <w:b w:val="0"/>
                <w:i w:val="0"/>
                <w:sz w:val="17"/>
              </w:rPr>
              <w:t>Incohérence. Avec %diplome%., %rostertitle% devrait avoir %dipl_niv%(voir 2.30). Veuillez vérifier et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Bathe samb est mutuelle professionnelle,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Ndeye Diongue Diop a eu est insomnie,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codou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codou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Mame NDeuppe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Ndeye Diongue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Diongue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Kene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Coumba filo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Pape siré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Pape siré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Kene Diop a fait de ce dernier crédit est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rouget est ambulant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Patate douce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Choux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ALIOUNE DIOP avec une taille de 14 personnes a consommé 2.87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Citron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Citron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(39000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(43000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(1608000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(1608000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Journaux quotidiens est le vendeure distrubue les journaux de port à porte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(48000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(60000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en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(45000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(20000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parfum est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restauration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transformation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Pape siré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Ndeye Diongue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codou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Kene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Kene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Kene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[2026-05-20 10:44:24] </w:t>
      </w:r>
      <w:r>
        <w:rPr>
          <w:b/>
          <w:i w:val="0"/>
          <w:color w:val="1F6FEB"/>
          <w:sz w:val="16"/>
        </w:rPr>
        <w:t xml:space="preserve">EQ3_enq5_v2 </w:t>
      </w:r>
      <w:r>
        <w:rPr>
          <w:b w:val="0"/>
          <w:i w:val="0"/>
          <w:color w:val="64748B"/>
          <w:sz w:val="16"/>
        </w:rPr>
        <w:t xml:space="preserve">sur nom_agent : </w:t>
      </w:r>
      <w:r>
        <w:rPr>
          <w:b w:val="0"/>
          <w:i w:val="0"/>
          <w:sz w:val="17"/>
        </w:rPr>
        <w:t>l enquête a èté faite par AISSATOU NDIAYE</w:t>
      </w:r>
    </w:p>
    <w:p>
      <w:pPr>
        <w:pStyle w:val="ListBullet"/>
      </w:pPr>
      <w:r>
        <w:rPr>
          <w:b w:val="0"/>
          <w:i w:val="0"/>
          <w:color w:val="64748B"/>
          <w:sz w:val="16"/>
        </w:rPr>
        <w:t xml:space="preserve">[2026-05-20 13:15:09] </w:t>
      </w:r>
      <w:r>
        <w:rPr>
          <w:b/>
          <w:i w:val="0"/>
          <w:color w:val="1F6FEB"/>
          <w:sz w:val="16"/>
        </w:rPr>
        <w:t xml:space="preserve">EQ3_enq5_v2 </w:t>
      </w:r>
      <w:r>
        <w:rPr>
          <w:b w:val="0"/>
          <w:i w:val="0"/>
          <w:color w:val="64748B"/>
          <w:sz w:val="16"/>
        </w:rPr>
        <w:t xml:space="preserve">sur s01q07 : </w:t>
      </w:r>
      <w:r>
        <w:rPr>
          <w:b w:val="0"/>
          <w:i w:val="0"/>
          <w:sz w:val="17"/>
        </w:rPr>
        <w:t>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