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FANTA CAMARA s'est consulté la première fois pour cette maladie (Troubles mentaux) chez un médecin spécialiste et vous dites que  FANTA CAMARA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Fromage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RENE TRAORE DIT MENRROU (27500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RENE TRAORE DIT MENRROU (50000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(45000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(2200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(9000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(16)</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