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32-31-64-88</w:t>
      </w:r>
    </w:p>
    <w:p>
      <w:r>
        <w:rPr>
          <w:b w:val="0"/>
          <w:i w:val="0"/>
          <w:color w:val="64748B"/>
          <w:sz w:val="18"/>
        </w:rPr>
        <w:t>Enquêteur : EQ34_enq3_v2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32-31-64-88</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77 818 45 72</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2026-06-05T20:41:42</w:t>
            </w:r>
          </w:p>
        </w:tc>
      </w:tr>
    </w:tbl>
    <w:p/>
    <w:p>
      <w:r>
        <w:rPr>
          <w:b/>
          <w:i w:val="0"/>
          <w:color w:val="1F6FEB"/>
          <w:sz w:val="22"/>
        </w:rPr>
        <w:t>⚠ INCOHÉRENCES À CORRIGER (351)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abdoulaye diallo) , prière de renseigner toutes les questions liées à  abdoulaye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mouhamad diallo) , prière de renseigner toutes les questions liées à  mouhamad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aissatou diallo 2) , prière de renseigner toutes les questions liées à  aissatou diallo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aissatou diallo) , prière de renseigner toutes les questions liées à  aissatou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binta diallo) , prière de renseigner toutes les questions liées à  binta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boubacar diallo) , prière de renseigner toutes les questions liées à  boubacar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diouma diallo) , prière de renseigner toutes les questions liées à  diouma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diouma sadio diallo) , prière de renseigner toutes les questions liées à  diouma sadio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fatoumata sidibe) , prière de renseigner toutes les questions liées à  fatoumata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ibrahima diallo) , prière de renseigner toutes les questions liées à  ibrahima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kadiatou diallo) , prière de renseigner toutes les questions liées à  kadiatou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oumou hawa diallo) , prière de renseigner toutes les questions liées à  oumou hawa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ramatoulaye diallo) , prière de renseigner toutes les questions liées à  ramatoulaye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yoro diallo) , prière de renseigner toutes les questions liées à  yoro diallo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abdoulaye diallo,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YORO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