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84-69-75-22</w:t>
      </w:r>
    </w:p>
    <w:p>
      <w:r>
        <w:rPr>
          <w:b w:val="0"/>
          <w:i w:val="0"/>
          <w:color w:val="64748B"/>
          <w:sz w:val="18"/>
        </w:rPr>
        <w:t>Enquêteur : EQ35_enq1_v2  ·  Équipe : EQ35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84-69-75-22</w:t>
            </w:r>
          </w:p>
        </w:tc>
        <w:tc>
          <w:tcPr>
            <w:tcW w:type="dxa" w:w="3551"/>
            <w:shd w:fill="F8FAFC"/>
          </w:tcPr>
          <w:p>
            <w:r>
              <w:rPr>
                <w:b w:val="0"/>
                <w:i w:val="0"/>
                <w:color w:val="64748B"/>
                <w:sz w:val="14"/>
              </w:rPr>
              <w:t>CHEF DE MÉNAGE</w:t>
              <w:br/>
            </w:r>
            <w:r>
              <w:rPr>
                <w:b/>
                <w:i w:val="0"/>
                <w:sz w:val="18"/>
              </w:rPr>
              <w:t>ABLAYE FALL</w:t>
            </w:r>
          </w:p>
        </w:tc>
      </w:tr>
      <w:tr>
        <w:tc>
          <w:tcPr>
            <w:tcW w:type="dxa" w:w="3551"/>
            <w:shd w:fill="F8FAFC"/>
          </w:tcPr>
          <w:p>
            <w:r>
              <w:rPr>
                <w:b w:val="0"/>
                <w:i w:val="0"/>
                <w:color w:val="64748B"/>
                <w:sz w:val="14"/>
              </w:rPr>
              <w:t>TÉLÉPHONE CM</w:t>
              <w:br/>
            </w:r>
            <w:r>
              <w:rPr>
                <w:b/>
                <w:i w:val="0"/>
                <w:sz w:val="18"/>
              </w:rPr>
              <w:t>77 979 87 69</w:t>
            </w:r>
          </w:p>
        </w:tc>
        <w:tc>
          <w:tcPr>
            <w:tcW w:type="dxa" w:w="3551"/>
            <w:shd w:fill="F8FAFC"/>
          </w:tcPr>
          <w:p>
            <w:r>
              <w:rPr>
                <w:b w:val="0"/>
                <w:i w:val="0"/>
                <w:color w:val="64748B"/>
                <w:sz w:val="14"/>
              </w:rPr>
              <w:t>LOCALISATION</w:t>
              <w:br/>
            </w:r>
            <w:r>
              <w:rPr>
                <w:b/>
                <w:i w:val="0"/>
                <w:sz w:val="18"/>
              </w:rPr>
              <w:t>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(351)</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2026-06-05T17:36:33</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Prière de changer la branche d'activité de ablaye fall, les agriculteurs dont leurs cultures est principalement destiné à la consommation du ménage sont des (Agriculteurs, subsistances) et ceux qui le font avec l'élevage sont des (Agriculteurs et eleveurs, subsistances) Incohérence! ablaye fall  evolue dans l'agriculture mais est  considéré comme salarié ou stagiaire/apprenti non renuméré, prière de revoir la question s04q46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ablaye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fall ), prière de renseignés toutes les questions liées à ( ablaye fall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FALL (2100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FALL (1500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FALL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FALL (6000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FALL (6000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construction le/la Banco amélioré/ semi-dur, mais celui du ménage de ABLAYE FALL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Radio simple/Radiocassette a été achété à 6000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dépenses mensuelles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ablaye fall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ABLAYE FALL a comme taille 1 personnes dont ils vivent à ZIGUINCHOR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Avertissement!! Le montant des transferts émis irregulièrement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