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ROKHY SAGNA) , prière de renseigner toutes les questions liées à  NDEYE ROKHY SAGNA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SANKOUNG AZIZ SADIO) , prière de renseigner toutes les questions liées à  SANKOUNG AZIZ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SALY DJIBA (56)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IDRISSA SAGNA a vécu dans la localité est superieur à son âge (71)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KHADIDIATOU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OUMY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ADAMA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SANKOUNG AZIZ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DJIBA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NDEYE ROKHY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ROKHY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YOUSSOUPH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YOUSSOUPH SADIO (17000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(54000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750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 FCFA pour 2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SALY DJIBA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