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07-67-91-30</w:t>
      </w:r>
    </w:p>
    <w:p>
      <w:r>
        <w:rPr>
          <w:b w:val="0"/>
          <w:i w:val="0"/>
          <w:color w:val="64748B"/>
          <w:sz w:val="18"/>
        </w:rPr>
        <w:t>Enquêteur : EQ5_enq3_v2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07-67-91-30</w:t>
            </w:r>
          </w:p>
        </w:tc>
        <w:tc>
          <w:tcPr>
            <w:tcW w:type="dxa" w:w="3551"/>
            <w:shd w:fill="F8FAFC"/>
          </w:tcPr>
          <w:p>
            <w:r>
              <w:rPr>
                <w:b w:val="0"/>
                <w:i w:val="0"/>
                <w:color w:val="64748B"/>
                <w:sz w:val="14"/>
              </w:rPr>
              <w:t>CHEF DE MÉNAGE</w:t>
              <w:br/>
            </w:r>
            <w:r>
              <w:rPr>
                <w:b/>
                <w:i w:val="0"/>
                <w:sz w:val="18"/>
              </w:rPr>
              <w:t>MOR SENE</w:t>
            </w:r>
          </w:p>
        </w:tc>
      </w:tr>
      <w:tr>
        <w:tc>
          <w:tcPr>
            <w:tcW w:type="dxa" w:w="3551"/>
            <w:shd w:fill="F8FAFC"/>
          </w:tcPr>
          <w:p>
            <w:r>
              <w:rPr>
                <w:b w:val="0"/>
                <w:i w:val="0"/>
                <w:color w:val="64748B"/>
                <w:sz w:val="14"/>
              </w:rPr>
              <w:t>TÉLÉPHONE CM</w:t>
              <w:br/>
            </w:r>
            <w:r>
              <w:rPr>
                <w:b/>
                <w:i w:val="0"/>
                <w:sz w:val="18"/>
              </w:rPr>
              <w:t>76 618 54 18</w:t>
            </w:r>
          </w:p>
        </w:tc>
        <w:tc>
          <w:tcPr>
            <w:tcW w:type="dxa" w:w="3551"/>
            <w:shd w:fill="F8FAFC"/>
          </w:tcPr>
          <w:p>
            <w:r>
              <w:rPr>
                <w:b w:val="0"/>
                <w:i w:val="0"/>
                <w:color w:val="64748B"/>
                <w:sz w:val="14"/>
              </w:rPr>
              <w:t>LOCALISATION</w:t>
              <w:br/>
            </w:r>
            <w:r>
              <w:rPr>
                <w:b/>
                <w:i w:val="0"/>
                <w:sz w:val="18"/>
              </w:rPr>
              <w:t>rez-de-chauss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2026-06-04T11:55:30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MaMAN DIAKHATÉ est trop jeune ou vielle pour avoir MaMAN DIAKHATÉ selon l'écart d'âge (12 ans) entre lui et sa mère, prière de revoir l'âge de MaMAN DIAKHATÉ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DIAKHATÉ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MaMAN DIAKHATÉ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 SODA DIAKGATÉ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 SODA DIAKGATÉ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 SODA DIAKGATÉ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ALIOU NGOM) , prière de renseigner toutes les questions liées à  ALIOU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MBAYE NGOM) , prière de renseigner toutes les questions liées à  MBAYE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MBISSANE SENE) , prière de renseigner toutes les questions liées à  MBISSANE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SENE diffère de celui donné par SEYNABOU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DIAKHATÉ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 SODA DIAKGATÉ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ALIOU NGOM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MBAYE NGOM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MBISSANE SENE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 SODA DIAKGATÉ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DIAKHATÉ a eu est mal de dent,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SENE a eu est fatiguement,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 SODA DIAKGATÉ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DIAKHATÉ ), prière de renseignés toutes les questions liées à ( BABACAR DIAKHATÉ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(.a heures) que SEYNABOU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SEYNABOU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SEYNABOU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SENE ), prière de renseignés toutes les questions liées à ( SEYNABOU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DIAKHATÉ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DIAKHATÉ ), prière de renseignés toutes les questions liées à ( BABACAR DIAKHATÉ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SENE ), prière de renseignés toutes les questions liées à ( MOR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MaMAN DIAKHATÉ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MaMAN DIAKHATÉ ), prière de renseignés toutes les questions liées à ( MaMAN DIAKHATÉ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 SODA DIAKGATÉ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 SODA DIAKGATÉ ), prière de renseignés toutes les questions liées à ( NDEY SODA DIAKGATÉ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SENE ), prière de renseignés toutes les questions liées à ( SEYNABOU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SENE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(15600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(27500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(48000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(62300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(71000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(38000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(76000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confection d’habits, prière de renseignés toutes les questions liées à confection d’habits.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menuisier e bois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menuisier e bois, prière de renseignés toutes les questions liées à menuisier e bois.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MOR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DIAKHATÉ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SENE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(700000 FCFA) de MOR SENE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