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01-28-72-25</w:t>
      </w:r>
    </w:p>
    <w:p>
      <w:r>
        <w:rPr>
          <w:b w:val="0"/>
          <w:i w:val="0"/>
          <w:color w:val="64748B"/>
          <w:sz w:val="18"/>
        </w:rPr>
        <w:t>Enquêteur : EQ7_sup_v2  ·  Équipe : EQ7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01-28-72-25</w:t>
            </w:r>
          </w:p>
        </w:tc>
        <w:tc>
          <w:tcPr>
            <w:tcW w:type="dxa" w:w="3551"/>
            <w:shd w:fill="F8FAFC"/>
          </w:tcPr>
          <w:p>
            <w:r>
              <w:rPr>
                <w:b w:val="0"/>
                <w:i w:val="0"/>
                <w:color w:val="64748B"/>
                <w:sz w:val="14"/>
              </w:rPr>
              <w:t>CHEF DE MÉNAGE</w:t>
              <w:br/>
            </w:r>
            <w:r>
              <w:rPr>
                <w:b/>
                <w:i w:val="0"/>
                <w:sz w:val="18"/>
              </w:rPr>
              <w:t>ASSANE GORGUI SOW</w:t>
            </w:r>
          </w:p>
        </w:tc>
      </w:tr>
      <w:tr>
        <w:tc>
          <w:tcPr>
            <w:tcW w:type="dxa" w:w="3551"/>
            <w:shd w:fill="F8FAFC"/>
          </w:tcPr>
          <w:p>
            <w:r>
              <w:rPr>
                <w:b w:val="0"/>
                <w:i w:val="0"/>
                <w:color w:val="64748B"/>
                <w:sz w:val="14"/>
              </w:rPr>
              <w:t>TÉLÉPHONE CM</w:t>
              <w:br/>
            </w:r>
            <w:r>
              <w:rPr>
                <w:b/>
                <w:i w:val="0"/>
                <w:sz w:val="18"/>
              </w:rPr>
              <w:t>77 828 40 42</w:t>
            </w:r>
          </w:p>
        </w:tc>
        <w:tc>
          <w:tcPr>
            <w:tcW w:type="dxa" w:w="3551"/>
            <w:shd w:fill="F8FAFC"/>
          </w:tcPr>
          <w:p>
            <w:r>
              <w:rPr>
                <w:b w:val="0"/>
                <w:i w:val="0"/>
                <w:color w:val="64748B"/>
                <w:sz w:val="14"/>
              </w:rPr>
              <w:t>LOCALISATION</w:t>
              <w:br/>
            </w:r>
            <w:r>
              <w:rPr>
                <w:b/>
                <w:i w:val="0"/>
                <w:sz w:val="18"/>
              </w:rPr>
              <w:t>NDIAKHAT MADARO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2026-05-21T10:08:27</w:t>
            </w:r>
          </w:p>
        </w:tc>
      </w:tr>
    </w:tbl>
    <w:p/>
    <w:p>
      <w:r>
        <w:rPr>
          <w:b/>
          <w:i w:val="0"/>
          <w:color w:val="1F6FEB"/>
          <w:sz w:val="22"/>
        </w:rPr>
        <w:t>⚠ INCOHÉRENCES À CORRIGER (114)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ASSANE GORGUI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DEBO SOW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FATIMATA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YACINE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ASSANE GORGUI SOW semble incoherent pour accéder au lieu de la consultation.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Boite de tomate/Pot de Moyen de Riz importé brisé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DEBO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DIEYNABA SOW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(126000 Fcfa) de ASSANE GORGUI SOW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ASSANE GORGUI SOW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ASSANE GORGUI SOW ), prière de renseignés toutes les questions liées à ( ASSANE GORGUI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FATIMATA 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FATIMATA KA ), prière de renseignés toutes les questions liées à ( FATIMATA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YACINE 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YACINE KA ), prière de renseignés toutes les questions liées à ( YACINE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MOMODOU SOW ), prière de renseignés toutes les questions liées à ( MOMODOU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 poisson séché (tambadiang,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poisson séché (tambadiang, etc.), prière de renseignés toutes les questions liées à Autre poisson séché (tambadiang,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Farine de maïs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Farine de maïs, prière de renseignés toutes les questions liées à Farine de maïs.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frais (mew ratt)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frais (mew ratt), prière de renseignés toutes les questions liées à Lait frais (mew ratt).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au lait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au lait, prière de renseignés toutes les questions liées à Pain au lait.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(1000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(3500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(100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(15000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(75000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(1500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(150000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(2500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(80000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lait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lait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lait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lait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vente de lait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lait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vente de lait, prière de renseignés toutes les questions liées à vente de lait.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ASSANE GORGUI SOW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s11q17</w:t>
            </w:r>
          </w:p>
        </w:tc>
        <w:tc>
          <w:tcPr>
            <w:tcW w:type="dxa" w:w="1191"/>
          </w:tcPr>
          <w:p>
            <w:r>
              <w:rPr>
                <w:b w:val="0"/>
                <w:i w:val="0"/>
                <w:color w:val="64748B"/>
                <w:sz w:val="16"/>
              </w:rPr>
              <w:t>Natif SuSo</w:t>
            </w:r>
          </w:p>
        </w:tc>
        <w:tc>
          <w:tcPr>
            <w:tcW w:type="dxa" w:w="4706"/>
          </w:tcPr>
          <w:p>
            <w:r>
              <w:rPr>
                <w:b w:val="0"/>
                <w:i w:val="0"/>
                <w:sz w:val="17"/>
              </w:rPr>
              <w:t>Erreur. Il ressort en 10.23 qu'une des entreprises du ménage à son local à domicile. Veuillez vérifier et corriger.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ASSANE GORGUI SOW, prière de reprendre la section agriculture du ménage ASSANE GORGUI SOW.</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ASSANE GORGUI SOW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MOMODOU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ASSANE GORGUI SOW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FATIMATA 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YACINE 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(4.48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Tas Grand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ASSANE GORGUI SOW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(50000 FCFA) de Animaux de labour est inférieur aux prix de revente (100000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[2026-05-22 09:23:20] </w:t>
      </w:r>
      <w:r>
        <w:rPr>
          <w:b/>
          <w:i w:val="0"/>
          <w:color w:val="1F6FEB"/>
          <w:sz w:val="16"/>
        </w:rPr>
        <w:t xml:space="preserve">EQ7_enq2_v2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[2026-05-25 10:24:28] </w:t>
      </w:r>
      <w:r>
        <w:rPr>
          <w:b/>
          <w:i w:val="0"/>
          <w:color w:val="1F6FEB"/>
          <w:sz w:val="16"/>
        </w:rPr>
        <w:t xml:space="preserve">EQ7_enq2_v2 </w:t>
      </w:r>
      <w:r>
        <w:rPr>
          <w:b w:val="0"/>
          <w:i w:val="0"/>
          <w:color w:val="64748B"/>
          <w:sz w:val="16"/>
        </w:rPr>
        <w:t xml:space="preserve">sur s17q29 : </w:t>
      </w:r>
      <w:r>
        <w:rPr>
          <w:b w:val="0"/>
          <w:i w:val="0"/>
          <w:sz w:val="17"/>
        </w:rPr>
        <w:t>"il ne sait pas "</w:t>
      </w:r>
    </w:p>
    <w:p>
      <w:pPr>
        <w:pStyle w:val="ListBullet"/>
      </w:pPr>
      <w:r>
        <w:rPr>
          <w:b w:val="0"/>
          <w:i w:val="0"/>
          <w:color w:val="64748B"/>
          <w:sz w:val="16"/>
        </w:rPr>
        <w:t xml:space="preserve">[2026-05-25 10:25:35] </w:t>
      </w:r>
      <w:r>
        <w:rPr>
          <w:b/>
          <w:i w:val="0"/>
          <w:color w:val="1F6FEB"/>
          <w:sz w:val="16"/>
        </w:rPr>
        <w:t xml:space="preserve">EQ7_enq2_v2 </w:t>
      </w:r>
      <w:r>
        <w:rPr>
          <w:b w:val="0"/>
          <w:i w:val="0"/>
          <w:color w:val="64748B"/>
          <w:sz w:val="16"/>
        </w:rPr>
        <w:t xml:space="preserve">sur s17q31b : </w:t>
      </w:r>
      <w:r>
        <w:rPr>
          <w:b w:val="0"/>
          <w:i w:val="0"/>
          <w:sz w:val="17"/>
        </w:rPr>
        <w:t>ne sait pas comment de littre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