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diop) , prière de renseigner toutes les questions liées à  Ablaye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mamadou diop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Mamadou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 de jus ,cremes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Ablaye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( 19500 FCFA) payée de Marie diop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diop2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Mamadou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ndatt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Ablaye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Ablaye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ndatt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(9000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 de jus ,cremes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35000 Fcfa avec le type de logement Maison à Etage est relativement faible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(225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ndatt sarr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ndatt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Mamadou diop a exercé dans l'emploi au cours des 12 derniers mois est de 0 mois, veuillez corriger s'il vous plait.Nombre de mois exercé  (0 mois) par Mamadou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Ventilateur sur pied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(85000) de l'article  Congélateur est inférieur aux prix de revente (100000)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