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Dibor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Diogaye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Diogaye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Elisabeth Diouf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Dibor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Maïs en grain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auto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258333.3 FCFA qui semble élevé, prière de verifier le montant tiré de la vente (775000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60000 FCFA qui semble élevé, prière de verifier le montant tiré de la vente (180000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55000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600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Alexandre Traore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