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48-28-40-77</w:t>
      </w:r>
    </w:p>
    <w:p>
      <w:r>
        <w:rPr>
          <w:b w:val="0"/>
          <w:i w:val="0"/>
          <w:color w:val="64748B"/>
          <w:sz w:val="18"/>
        </w:rPr>
        <w:t>Enquêteur : EQ10_enq1_v2 (DIEYNABA IBRAHIMA NIANG)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48-28-40-77</w:t>
            </w:r>
          </w:p>
        </w:tc>
        <w:tc>
          <w:tcPr>
            <w:tcW w:type="dxa" w:w="3551"/>
            <w:shd w:fill="F8FAFC"/>
          </w:tcPr>
          <w:p>
            <w:r>
              <w:rPr>
                <w:b w:val="0"/>
                <w:i w:val="0"/>
                <w:color w:val="64748B"/>
                <w:sz w:val="14"/>
              </w:rPr>
              <w:t>CHEF DE MÉNAGE</w:t>
              <w:br/>
            </w:r>
            <w:r>
              <w:rPr>
                <w:b/>
                <w:i w:val="0"/>
                <w:sz w:val="18"/>
              </w:rPr>
              <w:t>MOR GAYE</w:t>
            </w:r>
          </w:p>
        </w:tc>
      </w:tr>
      <w:tr>
        <w:tc>
          <w:tcPr>
            <w:tcW w:type="dxa" w:w="3551"/>
            <w:shd w:fill="F8FAFC"/>
          </w:tcPr>
          <w:p>
            <w:r>
              <w:rPr>
                <w:b w:val="0"/>
                <w:i w:val="0"/>
                <w:color w:val="64748B"/>
                <w:sz w:val="14"/>
              </w:rPr>
              <w:t>TÉLÉPHONE CM</w:t>
              <w:br/>
            </w:r>
            <w:r>
              <w:rPr>
                <w:b/>
                <w:i w:val="0"/>
                <w:sz w:val="18"/>
              </w:rPr>
              <w:t>78 849 75 62</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2026-06-06T10:51:56</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Bassirou Gaye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Bassirou Gaye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Gaye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Gaye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Mame Bousso Diop diffère de celui donné par Mame Bousso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Mor Gaye diffère de celui donné par Mor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Bassirou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Bassirou Gaye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Bassirou Gaye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Bousso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Mor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Mor Gaye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Mame Bousso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 GAYE (1103000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GAYE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GAYE (35000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GAYE (35000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GAYE (40000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confection d’habitat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confection d’habitat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coffreur de bâtiment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MOR GAYE, prière de reprendre la section agriculture du ménage MOR GAYE.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[2026-06-07 21:25:11] </w:t>
      </w:r>
      <w:r>
        <w:rPr>
          <w:b/>
          <w:i w:val="0"/>
          <w:color w:val="1F6FEB"/>
          <w:sz w:val="16"/>
        </w:rPr>
        <w:t xml:space="preserve">EQ10_sup_v2 </w:t>
      </w:r>
      <w:r>
        <w:rPr>
          <w:b w:val="0"/>
          <w:i w:val="0"/>
          <w:color w:val="64748B"/>
          <w:sz w:val="16"/>
        </w:rPr>
        <w:t xml:space="preserve">sur s03q42_autre : </w:t>
      </w:r>
      <w:r>
        <w:rPr>
          <w:b w:val="0"/>
          <w:i w:val="0"/>
          <w:sz w:val="17"/>
        </w:rPr>
        <w:t>Veuillez cocher la modalité</w:t>
      </w:r>
    </w:p>
    <w:p>
      <w:pPr>
        <w:pStyle w:val="ListBullet"/>
      </w:pPr>
      <w:r>
        <w:rPr>
          <w:b w:val="0"/>
          <w:i w:val="0"/>
          <w:color w:val="64748B"/>
          <w:sz w:val="16"/>
        </w:rPr>
        <w:t xml:space="preserve">[2026-06-07 21:36:48] </w:t>
      </w:r>
      <w:r>
        <w:rPr>
          <w:b/>
          <w:i w:val="0"/>
          <w:color w:val="1F6FEB"/>
          <w:sz w:val="16"/>
        </w:rPr>
        <w:t xml:space="preserve">EQ10_sup_v2 </w:t>
      </w:r>
      <w:r>
        <w:rPr>
          <w:b w:val="0"/>
          <w:i w:val="0"/>
          <w:color w:val="64748B"/>
          <w:sz w:val="16"/>
        </w:rPr>
        <w:t xml:space="preserve">sur s10q04 : </w:t>
      </w:r>
      <w:r>
        <w:rPr>
          <w:b w:val="0"/>
          <w:i w:val="0"/>
          <w:sz w:val="17"/>
        </w:rPr>
        <w:t>Un membre possède une entreprise dansla menuiserie bâtiment</w:t>
      </w:r>
    </w:p>
    <w:p>
      <w:pPr>
        <w:pStyle w:val="ListBullet"/>
      </w:pPr>
      <w:r>
        <w:rPr>
          <w:b w:val="0"/>
          <w:i w:val="0"/>
          <w:color w:val="64748B"/>
          <w:sz w:val="16"/>
        </w:rPr>
        <w:t xml:space="preserve">[2026-06-08 13:21:32] </w:t>
      </w:r>
      <w:r>
        <w:rPr>
          <w:b/>
          <w:i w:val="0"/>
          <w:color w:val="1F6FEB"/>
          <w:sz w:val="16"/>
        </w:rPr>
        <w:t xml:space="preserve">EQ10_sup_v2 </w:t>
      </w:r>
      <w:r>
        <w:rPr>
          <w:b w:val="0"/>
          <w:i w:val="0"/>
          <w:color w:val="64748B"/>
          <w:sz w:val="16"/>
        </w:rPr>
        <w:t xml:space="preserve">sur s09Aq02 : </w:t>
      </w:r>
      <w:r>
        <w:rPr>
          <w:b w:val="0"/>
          <w:i w:val="0"/>
          <w:sz w:val="17"/>
        </w:rPr>
        <w:t>Autre fête religion/tradition à mettre dans Autre fêtes religieuses musulmanes</w:t>
      </w:r>
    </w:p>
    <w:p>
      <w:pPr>
        <w:pStyle w:val="ListBullet"/>
      </w:pPr>
      <w:r>
        <w:rPr>
          <w:b w:val="0"/>
          <w:i w:val="0"/>
          <w:color w:val="64748B"/>
          <w:sz w:val="16"/>
        </w:rPr>
        <w:t xml:space="preserve">[2026-06-12 08:55:05]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