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01-01-59-21</w:t>
      </w:r>
    </w:p>
    <w:p>
      <w:r>
        <w:rPr>
          <w:b w:val="0"/>
          <w:i w:val="0"/>
          <w:color w:val="64748B"/>
          <w:sz w:val="18"/>
        </w:rPr>
        <w:t>Enquêteur : EQ11_enq3_v2 (DIOBE GUEYE)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01-01-59-21</w:t>
            </w:r>
          </w:p>
        </w:tc>
        <w:tc>
          <w:tcPr>
            <w:tcW w:type="dxa" w:w="3551"/>
            <w:shd w:fill="F8FAFC"/>
          </w:tcPr>
          <w:p>
            <w:r>
              <w:rPr>
                <w:b w:val="0"/>
                <w:i w:val="0"/>
                <w:color w:val="64748B"/>
                <w:sz w:val="14"/>
              </w:rPr>
              <w:t>CHEF DE MÉNAGE</w:t>
              <w:br/>
            </w:r>
            <w:r>
              <w:rPr>
                <w:b/>
                <w:i w:val="0"/>
                <w:sz w:val="18"/>
              </w:rPr>
              <w:t>TIJANE SOW</w:t>
            </w:r>
          </w:p>
        </w:tc>
      </w:tr>
      <w:tr>
        <w:tc>
          <w:tcPr>
            <w:tcW w:type="dxa" w:w="3551"/>
            <w:shd w:fill="F8FAFC"/>
          </w:tcPr>
          <w:p>
            <w:r>
              <w:rPr>
                <w:b w:val="0"/>
                <w:i w:val="0"/>
                <w:color w:val="64748B"/>
                <w:sz w:val="14"/>
              </w:rPr>
              <w:t>TÉLÉPHONE CM</w:t>
              <w:br/>
            </w:r>
            <w:r>
              <w:rPr>
                <w:b/>
                <w:i w:val="0"/>
                <w:sz w:val="18"/>
              </w:rPr>
              <w:t>77 733 00 65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2026-06-07T11:01:55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AÏSSATA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KOURA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PENDA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MARIABA BA diffère de celui donné par MARIABA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TIJANE SOW diffère de celui donné par TIJANE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(5 kg),  des quantités vendus (0 kg) et des quantités en stock (0 kg) depasse la quantité totale (4 kg) que le ménage a eu après la recolte de Melon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(2000 kg), des quantités offertes (3000 kg),  des quantités vendus (24000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TIJANE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KOURA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PENDA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TIJANE SOW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TIJANE SOW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(25000 Fcfa) dépensé ou reçu en cadeau pour les cartes prépayées, les transferts de crédit et les abonnements de  TIJANE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(25000 Fcfa) dépensé ou reçu en cadeau pour les recharges internet ou de forfaits de données mobiles(hors appels vocaux), aucours des 30 derniers jours de  TIJANE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TIJANE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montant(365000 FCFA) des dépenses liées à l'accouchement de MARIABA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5896"/>
          </w:tcPr>
          <w:p>
            <w:r>
              <w:rPr>
                <w:b w:val="0"/>
                <w:i w:val="0"/>
                <w:sz w:val="17"/>
              </w:rPr>
              <w:t>Attention ! Le montant des frais d'hospitalisation pour ce dernier problème de santé au cours des 12 derniers mois (250000 Fcfa) de MARIABA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DIEYNABA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MARIABA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DIEYNABA SOW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PENDA SOW (3300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TIJANE SOW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Piment frais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TIJANE SOW (350500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TIJANE SOW (368000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(12000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(150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(2500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(12500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(65000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TIJANE SOW (8500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construction le/la Ciment/Béton/Pierres de taille, mais celui du ménage de TIJANE SOW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Rural ont généralement comme principal matériau de revêtement du sol du logement le/la Ciment/Béton, mais celui du ménage de TIJANE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niebe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niebe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(15000 FCFA pour 10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(3000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Autres produits phytosanitaires est de 12000 FCFA par Litre qui semble élevé, prière de vérifier  le montant d'achat (144000 FCFA pour 12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Melon est de 21.66667 FCFA par Kilogramme qui semble faible, prière de vérifier  le montant d'achat (6500 FCFA pour 300 Kilogramme) de semences de Melon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Pastèque est de 14000 FCFA par Kilogramme qui semble élevé, prière de vérifier  le montant d'achat (21000 FCFA pour 1.5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Melon.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Melon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Pastèque est de 1250000 FCFA qui semble élevé, prière de verifier le montant tiré de la vente (1250000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(2000 kg), des quantités offertes (3000 kg),  des quantités vendus (24000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Avertissement! Le montant(250000 FCFA) des dépenses pour la dernière hospitalisation de MARIABA BA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TIJANE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TIJANE SOW vit en milieu rural mais dit avoir dépensé 4000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TIJANE SOW a comme taille 10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