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BALLA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FATY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KHARDIATA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KHARDIATA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BALLA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KHARDIATA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BALLA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OUMAR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OUMOU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BALLA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BALLA BA ), prière de renseignés toutes les questions liées à ( BALLA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BA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BA (750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BA (1250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BA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BALLA BA, prière de reprendre la section agriculture du ménage BALLA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BALLA BA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BALLA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