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78-42-68-04</w:t>
      </w:r>
    </w:p>
    <w:p>
      <w:r>
        <w:rPr>
          <w:b w:val="0"/>
          <w:i w:val="0"/>
          <w:color w:val="64748B"/>
          <w:sz w:val="18"/>
        </w:rPr>
        <w:t>Enquêteur : EQ13_enq4_v2 (AMINATA DJIBY NDIAYE)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78-42-68-04</w:t>
            </w:r>
          </w:p>
        </w:tc>
        <w:tc>
          <w:tcPr>
            <w:tcW w:type="dxa" w:w="3551"/>
            <w:shd w:fill="F8FAFC"/>
          </w:tcPr>
          <w:p>
            <w:r>
              <w:rPr>
                <w:b w:val="0"/>
                <w:i w:val="0"/>
                <w:color w:val="64748B"/>
                <w:sz w:val="14"/>
              </w:rPr>
              <w:t>CHEF DE MÉNAGE</w:t>
              <w:br/>
            </w:r>
            <w:r>
              <w:rPr>
                <w:b/>
                <w:i w:val="0"/>
                <w:sz w:val="18"/>
              </w:rPr>
              <w:t>YERO BAIDY MAL</w:t>
            </w:r>
          </w:p>
        </w:tc>
      </w:tr>
      <w:tr>
        <w:tc>
          <w:tcPr>
            <w:tcW w:type="dxa" w:w="3551"/>
            <w:shd w:fill="F8FAFC"/>
          </w:tcPr>
          <w:p>
            <w:r>
              <w:rPr>
                <w:b w:val="0"/>
                <w:i w:val="0"/>
                <w:color w:val="64748B"/>
                <w:sz w:val="14"/>
              </w:rPr>
              <w:t>TÉLÉPHONE CM</w:t>
              <w:br/>
            </w:r>
            <w:r>
              <w:rPr>
                <w:b/>
                <w:i w:val="0"/>
                <w:sz w:val="18"/>
              </w:rPr>
              <w:t>77 588 35 49</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2026-06-13T10:19:49</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Rougui mal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Rougui mal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aissata yero mal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aissata yero mal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ousseynou mal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ousseynou mal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ramata mal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ramata mal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salayel mal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salayel mal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yaya mal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yaya mal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oumou wade diffère de celui donné par oumou wade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yero baidy mal diffère de celui donné par yero baidy mal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oumou wade s'est consulté la première fois pour cette maladie (Problème de tension) chez un médecin généraliste et vous dites que  oumou wade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Yero Baidy Mal (Paille, Banco, motte de terre) diffère de celui-ci.</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Rougui mal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aissata yero mal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ousseynou mal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ramata mal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salayel mal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yaya mal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oumou wade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yero baidy mal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ousseynou mal n'a pas fait des études dans une école formelle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ousseynou mal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ousseynou mal ), prière de renseignés toutes les questions liées à ( ousseynou mal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yero baidy mal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revenu de yero baidy mal.</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yero baidy mal ), prière de renseignés toutes les questions liées à ( yero baidy mal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salayel mal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salayel mal ), prière de renseignés toutes les questions liées à ( salayel mal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s04q49</w:t>
            </w:r>
          </w:p>
        </w:tc>
        <w:tc>
          <w:tcPr>
            <w:tcW w:type="dxa" w:w="5896"/>
          </w:tcPr>
          <w:p>
            <w:r>
              <w:rPr>
                <w:b w:val="0"/>
                <w:i w:val="0"/>
                <w:sz w:val="17"/>
              </w:rPr>
              <w:t>INCOHERENCE: Vous avez indiqué tantôt que le répondant bénéficie d'avantages. Or, ici, vous indiquez que la valeur est de 0 %monnaie%.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(400 Fcfa) de Oignon frais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vinaigres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vinaigres, prière de renseignés toutes les questions liées à Autres vinaigres.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(125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(Autre que la boite/pot de tomate)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Baidy Mal (7000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Baidy Mal (300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Droit d'entrée (achat d'un ticket) pour cinéma, concert, pièce de théâtre, musée, expositions, etc est concert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Baidy Mal (1600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Rural ont généralement comme principal matériau du toit le/la Tôles, mais celui du ménage de Yero Baidy Mal (Chaume)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Rural ont généralement comme principal matériau de revêtement du sol du logement le/la Ciment/Béton, mais celui du ménage de Yero Baidy Mal (Terre battue/Sable)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pacelle patate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pacelle patate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pacelle patate selon les mesures GPS est de 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pacelle patate, prière de renseignés toutes les questions liées à pacelle patate.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boutures de Patate douce est de 50 FCFA par Unité (plants, boutures, etc.) qui semble faible, prière de vérifier  le montant d'achat (14500 FCFA pour 290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pacelle patate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3000 FCFA qui semble élevé, prière de verifier le montant tiré de la vente (6000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Patate douce est de 2166.667 FCFA qui semble élevé, prière de verifier le montant tiré de la vente (6500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Patate douce.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yero baidy mal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ousseynou mal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ramata mal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ousseynou mal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Yero Baidy Mal a comme taille 9 personnes dont ils vivent à SAINT-LOUIS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Lit est inférieur aux prix de revente (50000)  avec l'âge du bien atteignant 6 ans.</w:t>
            </w:r>
          </w:p>
        </w:tc>
      </w:tr>
    </w:tbl>
    <w:p/>
    <w:p>
      <w:r>
        <w:rPr>
          <w:b/>
          <w:i w:val="0"/>
          <w:color w:val="1F6FEB"/>
          <w:sz w:val="22"/>
        </w:rPr>
        <w:t>💬 COMMENTAIRES SUPERVISEUR / ENQUÊTEUR (1)</w:t>
      </w:r>
    </w:p>
    <w:p>
      <w:pPr>
        <w:pStyle w:val="ListBullet"/>
      </w:pPr>
      <w:r>
        <w:rPr>
          <w:b w:val="0"/>
          <w:i w:val="0"/>
          <w:color w:val="64748B"/>
          <w:sz w:val="16"/>
        </w:rPr>
        <w:t xml:space="preserve">[2026-06-13 20:42:23] </w:t>
      </w:r>
      <w:r>
        <w:rPr>
          <w:b/>
          <w:i w:val="0"/>
          <w:color w:val="1F6FEB"/>
          <w:sz w:val="16"/>
        </w:rPr>
        <w:t xml:space="preserve">EQ13_enq4_v2 </w:t>
      </w:r>
      <w:r>
        <w:rPr>
          <w:b w:val="0"/>
          <w:i w:val="0"/>
          <w:color w:val="64748B"/>
          <w:sz w:val="16"/>
        </w:rPr>
        <w:t xml:space="preserve">sur s16Aq47b : </w:t>
      </w:r>
      <w:r>
        <w:rPr>
          <w:b w:val="0"/>
          <w:i w:val="0"/>
          <w:sz w:val="17"/>
        </w:rPr>
        <w:t>"la parcelle ne peut pas etre mesurer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