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99-52-85-09</w:t>
      </w:r>
    </w:p>
    <w:p>
      <w:r>
        <w:rPr>
          <w:b w:val="0"/>
          <w:i w:val="0"/>
          <w:color w:val="64748B"/>
          <w:sz w:val="18"/>
        </w:rPr>
        <w:t>Enquêteur : EQ15_enq4_v2 (MAMADOU MOURTALLA DIENG)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99-52-85-09</w:t>
            </w:r>
          </w:p>
        </w:tc>
        <w:tc>
          <w:tcPr>
            <w:tcW w:type="dxa" w:w="3551"/>
            <w:shd w:fill="F8FAFC"/>
          </w:tcPr>
          <w:p>
            <w:r>
              <w:rPr>
                <w:b w:val="0"/>
                <w:i w:val="0"/>
                <w:color w:val="64748B"/>
                <w:sz w:val="14"/>
              </w:rPr>
              <w:t>CHEF DE MÉNAGE</w:t>
              <w:br/>
            </w:r>
            <w:r>
              <w:rPr>
                <w:b/>
                <w:i w:val="0"/>
                <w:sz w:val="18"/>
              </w:rPr>
              <w:t>AMADOU  ALASSANE DIALLO</w:t>
            </w:r>
          </w:p>
        </w:tc>
      </w:tr>
      <w:tr>
        <w:tc>
          <w:tcPr>
            <w:tcW w:type="dxa" w:w="3551"/>
            <w:shd w:fill="F8FAFC"/>
          </w:tcPr>
          <w:p>
            <w:r>
              <w:rPr>
                <w:b w:val="0"/>
                <w:i w:val="0"/>
                <w:color w:val="64748B"/>
                <w:sz w:val="14"/>
              </w:rPr>
              <w:t>TÉLÉPHONE CM</w:t>
              <w:br/>
            </w:r>
            <w:r>
              <w:rPr>
                <w:b/>
                <w:i w:val="0"/>
                <w:sz w:val="18"/>
              </w:rPr>
              <w:t>77 888 84 36</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2026-06-09T11:49:10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Alassane 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Dieynaba 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Hawa 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Amadou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Amadou Alassane Diallo diffère de celui donné par Amadou Alassane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Binta Ba diffère de celui donné par Binta Ba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MATAM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(0 kg) et des quantités en stock (20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(15 kg),  des quantités vendus (0 kg) et des quantités en stock (20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AMADOU ALASSANE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Alassane 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Amadou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Amadou Alassane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Binta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Binta Ba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Binta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Amadou Alassane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Amadou Alassane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Amadou Alassane Diallo a fait de ce dernier crédit est pour la consommation du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(700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ALASSANE DIALLO (3000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ALASSANE DIALLO (2000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ALASSANE DIALLO (7500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service de priere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service de priere n'a pas effectué des dépenses ou faire des reventes des marchandises ou des produits ou rendre de service.Cette entreprise service de priere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service de priere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service de priere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service de priere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service de priere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priere, prière de renseignés toutes les questions liées à service de priere.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mode d'évacuation des eaux usées du ménage est ferme et puvre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Case à MATAM Rural ont généralement comme principal matériau de construction le/la Paille, Banco, motte de terre, mais celui du ménage de AMADOU ALASSANE DIALLO (Pierres simples (Traditionnelles))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5896"/>
          </w:tcPr>
          <w:p>
            <w:r>
              <w:rPr>
                <w:b w:val="0"/>
                <w:i w:val="0"/>
                <w:sz w:val="17"/>
              </w:rPr>
              <w:t>Erreur. Il ressort en 10.23 qu'aucune entreprise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mil selon les mesures GPS est de 6765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La raison principale de la non mesure de la parcelle sorgho est le chef de menage est indisponible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sorgho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 asine a été achété à 4000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Amadou Alassane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32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(38333.33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