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51-72-60-48</w:t>
      </w:r>
    </w:p>
    <w:p>
      <w:r>
        <w:rPr>
          <w:b w:val="0"/>
          <w:i w:val="0"/>
          <w:color w:val="64748B"/>
          <w:sz w:val="18"/>
        </w:rPr>
        <w:t>Enquêteur : EQ17_enq3_v2 (SIDYA DAHABA)  ·  Équipe : EQ17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51-72-60-48</w:t>
            </w:r>
          </w:p>
        </w:tc>
        <w:tc>
          <w:tcPr>
            <w:tcW w:type="dxa" w:w="3551"/>
            <w:shd w:fill="F8FAFC"/>
          </w:tcPr>
          <w:p>
            <w:r>
              <w:rPr>
                <w:b w:val="0"/>
                <w:i w:val="0"/>
                <w:color w:val="64748B"/>
                <w:sz w:val="14"/>
              </w:rPr>
              <w:t>CHEF DE MÉNAGE</w:t>
              <w:br/>
            </w:r>
            <w:r>
              <w:rPr>
                <w:b/>
                <w:i w:val="0"/>
                <w:sz w:val="18"/>
              </w:rPr>
              <w:t>SOUNGALO KONAR</w:t>
            </w:r>
          </w:p>
        </w:tc>
      </w:tr>
      <w:tr>
        <w:tc>
          <w:tcPr>
            <w:tcW w:type="dxa" w:w="3551"/>
            <w:shd w:fill="F8FAFC"/>
          </w:tcPr>
          <w:p>
            <w:r>
              <w:rPr>
                <w:b w:val="0"/>
                <w:i w:val="0"/>
                <w:color w:val="64748B"/>
                <w:sz w:val="14"/>
              </w:rPr>
              <w:t>TÉLÉPHONE CM</w:t>
              <w:br/>
            </w:r>
            <w:r>
              <w:rPr>
                <w:b/>
                <w:i w:val="0"/>
                <w:sz w:val="18"/>
              </w:rPr>
              <w:t>78 160 71 31</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2026-06-12T15:22:11</w:t>
            </w:r>
          </w:p>
        </w:tc>
      </w:tr>
    </w:tbl>
    <w:p/>
    <w:p>
      <w:r>
        <w:rPr>
          <w:b/>
          <w:i w:val="0"/>
          <w:color w:val="1F6FEB"/>
          <w:sz w:val="22"/>
        </w:rPr>
        <w:t>⚠ INCOHÉRENCES À CORRIGER (179)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Kouroutoumou Konare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Kouroutoumou Konare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Kouroutoumou Konare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Massamba Konare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Massamba Konare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Massamba Konare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Kouroutoumou Konare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Massamba Konare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Massamba Konare qui fréquente 1ére année de Maternelle  est de 0 FCFA, Massamba Konare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Massamba Konare qui fréquente 1ére année de Maternelle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Assitan Coulibaly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Soungalou Konare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Kouroutoumou Konare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Kouroutoumou Konare ), prière de renseignés toutes les questions liées à ( Kouroutoumou Konare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Massamba Konare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Massamba Konare ), prière de renseignés toutes les questions liées à ( Massamba Konare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 légumes frais n.d.a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légumes frais n.d.a, prière de renseignés toutes les questions liées à Autre légumes frais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 fumé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 fumé, prière de renseignés toutes les questions liées à Con fumé.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Farine de manioc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Farine de manioc, prière de renseignés toutes les questions liées à Farine de manioc.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Farine de maïs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Farine de maïs, prière de renseignés toutes les questions liées à Farine de maïs.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pour bébé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pour bébé, prière de renseignés toutes les questions liées à Lait pour bébé.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au lait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au lait, prière de renseignés toutes les questions liées à Pain au lait.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importé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importé entier, prière de renseignés toutes les questions liées à Riz importé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Spaghettis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Spaghettis, prière de renseignés toutes les questions liées à Spaghettis.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bœuf: filet, faux-filet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bœuf: filet, faux-filet, prière de renseignés toutes les questions liées à Viande de bœuf: filet, faux-filet.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SOUNGALOU KONARE (273500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SOUNGALOU KONARE (1000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SOUNGALOU KONARE (3500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SOUNGALOU KONARE (6000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SOUNGALOU KONARE (7000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SOUNGALOU KONARE (30000 Fcfa) au cours de 12 derniers mois de Transport inter-urbain en train dans le pays et à l'étranger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SOUNGALOU KONARE (4700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SOUNGALOU KONARE (6000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SOUNGALOU KONARE (7000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SOUNGALOU KONARE n'est pas renseigné, prière de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SOUNGALOU KONARE a comme taille 4 personnes dont ils vivent à KEDOUGOU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