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(MOUSSA SADIO)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MARGO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YAFOU BANGONI est BARSSARI,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YAFOU BANGONI (70000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YAFOU BANGONI (70000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Vins modernes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YAFOU BANGONI (3000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MAÏS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MAÏS selon les mesures GPS est de 2500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p>
      <w:pPr>
        <w:pStyle w:val="ListBullet"/>
      </w:pPr>
      <w:r>
        <w:rPr>
          <w:b w:val="0"/>
          <w:i w:val="0"/>
          <w:color w:val="64748B"/>
          <w:sz w:val="16"/>
        </w:rPr>
        <w:t xml:space="preserve">[2026-06-13 13:27:53] </w:t>
      </w:r>
      <w:r>
        <w:rPr>
          <w:b/>
          <w:i w:val="0"/>
          <w:color w:val="1F6FEB"/>
          <w:sz w:val="16"/>
        </w:rPr>
        <w:t xml:space="preserve">EQ18_enq2_v2 </w:t>
      </w:r>
      <w:r>
        <w:rPr>
          <w:b w:val="0"/>
          <w:i w:val="0"/>
          <w:color w:val="64748B"/>
          <w:sz w:val="16"/>
        </w:rPr>
        <w:t xml:space="preserve">sur s07bq08_2 : </w:t>
      </w:r>
      <w:r>
        <w:rPr>
          <w:b w:val="0"/>
          <w:i w:val="0"/>
          <w:sz w:val="17"/>
        </w:rPr>
        <w:t>1 magi c'est 50f et 3 magi a 100f</w:t>
      </w:r>
    </w:p>
    <w:p>
      <w:pPr>
        <w:pStyle w:val="ListBullet"/>
      </w:pPr>
      <w:r>
        <w:rPr>
          <w:b w:val="0"/>
          <w:i w:val="0"/>
          <w:color w:val="64748B"/>
          <w:sz w:val="16"/>
        </w:rPr>
        <w:t xml:space="preserve">[2026-06-13 14:08:43] </w:t>
      </w:r>
      <w:r>
        <w:rPr>
          <w:b/>
          <w:i w:val="0"/>
          <w:color w:val="1F6FEB"/>
          <w:sz w:val="16"/>
        </w:rPr>
        <w:t xml:space="preserve">EQ18_enq2_v2 </w:t>
      </w:r>
      <w:r>
        <w:rPr>
          <w:b w:val="0"/>
          <w:i w:val="0"/>
          <w:color w:val="64748B"/>
          <w:sz w:val="16"/>
        </w:rPr>
        <w:t xml:space="preserve">sur s20bq18 : </w:t>
      </w:r>
      <w:r>
        <w:rPr>
          <w:b w:val="0"/>
          <w:i w:val="0"/>
          <w:sz w:val="17"/>
        </w:rPr>
        <w:t>"me said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