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79-02-60-10</w:t>
      </w:r>
    </w:p>
    <w:p>
      <w:r>
        <w:rPr>
          <w:b w:val="0"/>
          <w:i w:val="0"/>
          <w:color w:val="64748B"/>
          <w:sz w:val="18"/>
        </w:rPr>
        <w:t>Enquêteur : EQ19_enq3_v2 (PAPA SADIO COULIBALY)  ·  Équipe : EQ19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79-02-60-10</w:t>
            </w:r>
          </w:p>
        </w:tc>
        <w:tc>
          <w:tcPr>
            <w:tcW w:type="dxa" w:w="3551"/>
            <w:shd w:fill="F8FAFC"/>
          </w:tcPr>
          <w:p>
            <w:r>
              <w:rPr>
                <w:b w:val="0"/>
                <w:i w:val="0"/>
                <w:color w:val="64748B"/>
                <w:sz w:val="14"/>
              </w:rPr>
              <w:t>CHEF DE MÉNAGE</w:t>
              <w:br/>
            </w:r>
            <w:r>
              <w:rPr>
                <w:b/>
                <w:i w:val="0"/>
                <w:sz w:val="18"/>
              </w:rPr>
              <w:t>DAVIDE THIARA BOUBANE</w:t>
            </w:r>
          </w:p>
        </w:tc>
      </w:tr>
      <w:tr>
        <w:tc>
          <w:tcPr>
            <w:tcW w:type="dxa" w:w="3551"/>
            <w:shd w:fill="F8FAFC"/>
          </w:tcPr>
          <w:p>
            <w:r>
              <w:rPr>
                <w:b w:val="0"/>
                <w:i w:val="0"/>
                <w:color w:val="64748B"/>
                <w:sz w:val="14"/>
              </w:rPr>
              <w:t>TÉLÉPHONE CM</w:t>
              <w:br/>
            </w:r>
            <w:r>
              <w:rPr>
                <w:b/>
                <w:i w:val="0"/>
                <w:sz w:val="18"/>
              </w:rPr>
              <w:t>78 200 38 05</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2026-06-07T12:41:18</w:t>
            </w:r>
          </w:p>
        </w:tc>
      </w:tr>
    </w:tbl>
    <w:p/>
    <w:p>
      <w:r>
        <w:rPr>
          <w:b/>
          <w:i w:val="0"/>
          <w:color w:val="1F6FEB"/>
          <w:sz w:val="22"/>
        </w:rPr>
        <w:t>⚠ INCOHÉRENCES À CORRIGER (135)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David Thiara Boubane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David Thiara Boubane (Ciment/Béton/Pierres de taille)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David Thiara Boubane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(10000 Fcfa) dépensé ou reçu en cadeau pour les cartes prépayées, les transferts de crédit et les abonnements de  David Thiara Boubane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(10000 Fcfa) dépensé ou reçu en cadeau pour les recharges internet ou de forfaits de données mobiles(hors appels vocaux), aucours des 30 derniers jours de  David Thiara Boubane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Pauline Bonang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(2)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David Thiara Boubane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David Thiara Boubane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Couscous (marocain)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Couscous (marocain), prière de renseignés toutes les questions liées à Couscous (marocain).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Fonio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Fonio, prière de renseignés toutes les questions liées à Fonio.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Galettes, crêpes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Galettes, crêpes, prière de renseignés toutes les questions liées à Galettes, crêpes.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sec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sec, prière de renseignés toutes les questions liées à Gombo sec.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Papaye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Papaye, prière de renseignés toutes les questions liées à Papaye.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bœuf: côte, entrecôte, bifteck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bœuf: côte, entrecôte, bifteck, prière de renseignés toutes les questions liées à Viande de bœuf: côte, entrecôte, bifteck.</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David Thiara Boubane (15000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David Thiara Boubane (30000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David Thiara Boubane (61000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David Thiara Boubane (3000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David Thiara Boubane (3200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David Thiara Boubane (3500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revente de légumes à l'état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Case à KEDOUGOU Urbain ont généralement comme principal matériau du toit le/la Paille, mais celui du ménage de David Thiara Boubane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Case à KEDOUGOU Urbain ont généralement comme principal matériau de revêtement du sol du logement le/la Terre battue/Sable, mais celui du ménage de David Thiara Boubane (Ciment/Béton) diffère de celui-ci.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d'arachide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s01q41a, s02q20, s02q22, s03q07, s03q02, s04q19, s05q01, s04q49</w:t>
            </w:r>
          </w:p>
        </w:tc>
        <w:tc>
          <w:tcPr>
            <w:tcW w:type="dxa" w:w="589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50 FCFA par Kilogramme qui semble faible, prière de vérifier  le montant d'achat (2500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40 FCFA par Kilogramme qui semble faible, prière de vérifier  le montant d'achat (1000 FCFA pour 25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Herbicides est de 400 FCFA par Litre qui semble faible, prière de vérifier  le montant d'achat (4000 FCFA pour 10 Litre) de Produits phytosanitaires - Herbicides auprès de l'enquêté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Pauline Bonang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David Thiara Boubane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(2500 FCFA) de Hache/pioche est inférieur aux prix de revente (5000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(2500 FCFA) de Houe/daba/hilaire est inférieur aux prix de revente (5000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(3000 FCFA) de Machette est inférieur aux prix de revente (5000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