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45-21-47-85</w:t>
      </w:r>
    </w:p>
    <w:p>
      <w:r>
        <w:rPr>
          <w:b w:val="0"/>
          <w:i w:val="0"/>
          <w:color w:val="64748B"/>
          <w:sz w:val="18"/>
        </w:rPr>
        <w:t>Enquêteur : EQ2_enq2_v2 (COURA GAYE)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45-21-47-85</w:t>
            </w:r>
          </w:p>
        </w:tc>
        <w:tc>
          <w:tcPr>
            <w:tcW w:type="dxa" w:w="3551"/>
            <w:shd w:fill="F8FAFC"/>
          </w:tcPr>
          <w:p>
            <w:r>
              <w:rPr>
                <w:b w:val="0"/>
                <w:i w:val="0"/>
                <w:color w:val="64748B"/>
                <w:sz w:val="14"/>
              </w:rPr>
              <w:t>CHEF DE MÉNAGE</w:t>
              <w:br/>
            </w:r>
            <w:r>
              <w:rPr>
                <w:b/>
                <w:i w:val="0"/>
                <w:sz w:val="18"/>
              </w:rPr>
              <w:t>M.KONATE</w:t>
            </w:r>
          </w:p>
        </w:tc>
      </w:tr>
      <w:tr>
        <w:tc>
          <w:tcPr>
            <w:tcW w:type="dxa" w:w="3551"/>
            <w:shd w:fill="F8FAFC"/>
          </w:tcPr>
          <w:p>
            <w:r>
              <w:rPr>
                <w:b w:val="0"/>
                <w:i w:val="0"/>
                <w:color w:val="64748B"/>
                <w:sz w:val="14"/>
              </w:rPr>
              <w:t>TÉLÉPHONE CM</w:t>
              <w:br/>
            </w:r>
            <w:r>
              <w:rPr>
                <w:b/>
                <w:i w:val="0"/>
                <w:sz w:val="18"/>
              </w:rPr>
              <w:t>78 542 87 81</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2026-06-13T12:14:56</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Dieynaba konate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Rougui konate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Mayrame sy diffère de celui donné par Mayrame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Samba konate diffère de celui donné par Samba konate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Dieynaba konate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Rougui konate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Mayrame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Samba konate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Dieynaba konate a eu est abse,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Samba konate a eu est problème jambe,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Mayrame sy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Samba konate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Samba konate.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Samba konate ), prière de renseignés toutes les questions liées à ( Samba konate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Samba konate (9100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Farine de blé locale ou importée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Escargots de mer (yét)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en poudre, prière de renseignés toutes les questions liées à Gombo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d'arachide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d'arachide raffinée, prière de renseignés toutes les questions liées à Huile d'arachide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samba konate (32000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samba konate (85000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konate (24000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konate (4000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(150000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konate (150000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konate (8000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(20000) de l'article  Armoires et autres meubles est inférieur aux prix de revente (150000)  avec l'âge du bien atteignant 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