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03-76-65-49</w:t>
      </w:r>
    </w:p>
    <w:p>
      <w:r>
        <w:rPr>
          <w:b w:val="0"/>
          <w:i w:val="0"/>
          <w:color w:val="64748B"/>
          <w:sz w:val="18"/>
        </w:rPr>
        <w:t>Enquêteur : EQ2_enq3_v2 (SOKHNA FALL)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03-76-65-49</w:t>
            </w:r>
          </w:p>
        </w:tc>
        <w:tc>
          <w:tcPr>
            <w:tcW w:type="dxa" w:w="3551"/>
            <w:shd w:fill="F8FAFC"/>
          </w:tcPr>
          <w:p>
            <w:r>
              <w:rPr>
                <w:b w:val="0"/>
                <w:i w:val="0"/>
                <w:color w:val="64748B"/>
                <w:sz w:val="14"/>
              </w:rPr>
              <w:t>CHEF DE MÉNAGE</w:t>
              <w:br/>
            </w:r>
            <w:r>
              <w:rPr>
                <w:b/>
                <w:i w:val="0"/>
                <w:sz w:val="18"/>
              </w:rPr>
              <w:t>GORA FALL</w:t>
            </w:r>
          </w:p>
        </w:tc>
      </w:tr>
      <w:tr>
        <w:tc>
          <w:tcPr>
            <w:tcW w:type="dxa" w:w="3551"/>
            <w:shd w:fill="F8FAFC"/>
          </w:tcPr>
          <w:p>
            <w:r>
              <w:rPr>
                <w:b w:val="0"/>
                <w:i w:val="0"/>
                <w:color w:val="64748B"/>
                <w:sz w:val="14"/>
              </w:rPr>
              <w:t>TÉLÉPHONE CM</w:t>
              <w:br/>
            </w:r>
            <w:r>
              <w:rPr>
                <w:b/>
                <w:i w:val="0"/>
                <w:sz w:val="18"/>
              </w:rPr>
              <w:t>77 634 62 59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2026-06-13T11:51:09</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5896"/>
          </w:tcPr>
          <w:p>
            <w:r>
              <w:rPr>
                <w:b w:val="0"/>
                <w:i w:val="0"/>
                <w:sz w:val="17"/>
              </w:rPr>
              <w:t>[ssaw_date_v3_fin_futur] DATE INVALIDE — Date de fin de visite 3 (s00q25b) est dans le FUTUR.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Goumba Fall a declaré que la branche d'activité de son père est  alors que le père lui-même declare comme branche Transport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Goumba Fall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Goumba Fall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Fall a declaré que la branche d'activité de son père est  alors que le père lui-même declare comme branche Transport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Fall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Fall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Gora Fall diffère de celui donné par Gora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Seynabou Mbow diffère de celui donné par Seynabou Mbow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Fatou Fall ou l'année à laquelle Fatou Fall a fréquenté l'école pour la dernière fois (2022) le dernier diplome de Fatou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 Le montant total déclaré par le ménage concernant les repas pris par l'ensemble des membres au cours des 7 derniers jours semble incohérent.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Goumba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Fall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Goumba Fall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Gora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Seynabou Mbow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Seynabou Mbow a eu est problème psychologique folle,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Seynabou Mbow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dans la section 7a si l'information est correcte et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GORA FALL (42000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GORA FALL (50000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GORA FALL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Goumba Fall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Goumba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Seynabou Mbow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GORA FALL a comme taille 4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