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abib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abib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fally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fally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fama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fama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maodo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maodo willane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willane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maodo willane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setu  galane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moussa willane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.501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Charrue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Multiculteur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abib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fally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fama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maodo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mor talla willane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setu  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babacar willane n'as pas consulté est rien,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setu  galane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fama willane ), prière de renseignés toutes les questions liées à ( fama willane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moussa willane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mor talla willane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maodo willane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 talla willane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willane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Tas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Tas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MOR TALLA WILANE avec une taille de 10 personnes a consommé 14.07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TALLA WILANE (83000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TALLA WILANE (85000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TALLA WILANE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TALLA WILANE (6000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TALLA WILANE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80000 FCFA qui semble élevé, prière de verifier le montant tiré de la vente (160000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Mil est de 80000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49000 FCFA qui semble élevé, prière de verifier le montant tiré de la vente (98000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fama willane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Charrettes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