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86-12-13-87</w:t>
      </w:r>
    </w:p>
    <w:p>
      <w:r>
        <w:rPr>
          <w:b w:val="0"/>
          <w:i w:val="0"/>
          <w:color w:val="64748B"/>
          <w:sz w:val="18"/>
        </w:rPr>
        <w:t>Enquêteur : EQ23_enq2_v2 (FATOU NDIOLÉ DIOUF)  ·  Équipe : EQ23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86-12-13-87</w:t>
            </w:r>
          </w:p>
        </w:tc>
        <w:tc>
          <w:tcPr>
            <w:tcW w:type="dxa" w:w="3551"/>
            <w:shd w:fill="F8FAFC"/>
          </w:tcPr>
          <w:p>
            <w:r>
              <w:rPr>
                <w:b w:val="0"/>
                <w:i w:val="0"/>
                <w:color w:val="64748B"/>
                <w:sz w:val="14"/>
              </w:rPr>
              <w:t>CHEF DE MÉNAGE</w:t>
              <w:br/>
            </w:r>
            <w:r>
              <w:rPr>
                <w:b/>
                <w:i w:val="0"/>
                <w:sz w:val="18"/>
              </w:rPr>
              <w:t>MALICK NDIAYE</w:t>
            </w:r>
          </w:p>
        </w:tc>
      </w:tr>
      <w:tr>
        <w:tc>
          <w:tcPr>
            <w:tcW w:type="dxa" w:w="3551"/>
            <w:shd w:fill="F8FAFC"/>
          </w:tcPr>
          <w:p>
            <w:r>
              <w:rPr>
                <w:b w:val="0"/>
                <w:i w:val="0"/>
                <w:color w:val="64748B"/>
                <w:sz w:val="14"/>
              </w:rPr>
              <w:t>TÉLÉPHONE CM</w:t>
              <w:br/>
            </w:r>
            <w:r>
              <w:rPr>
                <w:b/>
                <w:i w:val="0"/>
                <w:sz w:val="18"/>
              </w:rPr>
              <w:t>77 275 27 11</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2026-06-13T09:57:59</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Aliou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Awa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Talla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Awa dia diffère de celui donné par Awa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Yacine CISSÉ diffère de celui donné par Yacine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malick ndiaye diffère de celui donné par malick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KAFFRINE Rural ont généralement comme principal matériau du toit le/la Paille, mais celui du ménage de MALICK  NDIAYE (Tôles)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Awa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Talla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papa ndiaye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Awa dia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Yacine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malick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malick ndiaye ), prière de renseignés toutes les questions liées à ( malick ndiaye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malick ndiaye,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Awa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5896"/>
          </w:tcPr>
          <w:p>
            <w:r>
              <w:rPr>
                <w:b w:val="0"/>
                <w:i w:val="0"/>
                <w:sz w:val="17"/>
              </w:rPr>
              <w:t>Vous avez sélectionné l'option 'Ne sait pas' pour la catégorie socioprofessionnelle de malick ndiaye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malick ndiaye ), prière de renseignés toutes les questions liées à ( malick ndiaye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Yacine CISSÉ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Yacine CISSÉ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INSA NDIAYE,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malick ndiaye , prière de renseignés toutes les questions liées à ( malick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INSA NDIAYE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Yacine CISSÉ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Aliou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Aliou Ndiaye ), prière de renseignés toutes les questions liées à ( Aliou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ndiaye ), prière de renseignés toutes les questions liées à ( Awa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Ramatou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Ramatou ndiaye ), prière de renseignés toutes les questions liées à ( Ramatou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Talla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Talla Ndiaye ), prière de renseignés toutes les questions liées à ( Talla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malick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malick ndiaye ), prière de renseignés toutes les questions liées à ( malick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prière de renseignés toutes les questions liées à Aubergine.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d'oseille/ fleur (bissap)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d'oseille/ fleur (bissap), prière de renseignés toutes les questions liées à Feuilles d'oseille/ fleur (bissap).</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palme raffinée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palme raffinée, prière de renseignés toutes les questions liées à Huile de palme raffinée.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Igname blanche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Igname blanche, prière de renseignés toutes les questions liées à Igname blanche.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NDIAYE (12000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Lit, matelas, armoire et autres meubles de chambre à coucher est menuiser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NDIAYE (125000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NDIAYE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NDIAYE (3500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NDIAYE (4000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MALICK  NDIAYE (5000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5896"/>
          </w:tcPr>
          <w:p>
            <w:r>
              <w:rPr>
                <w:b w:val="0"/>
                <w:i w:val="0"/>
                <w:sz w:val="17"/>
              </w:rPr>
              <w:t>Peu plausible! la valeur actuelle déclarée en s10q40 pour coiffeuse  tresse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La principale source de financement qui vous a aidé à démarrer coiffeuse  tresse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(200000 FCFA) du loyer mensuel payé pour un logement comme le votre (Case)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type de sanitaire que le ménage utilise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ménage évacue excréments dans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aucun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omar ndiaye est Etudiant/Elève de la 4.21 mais omar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Awa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Talla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5896"/>
          </w:tcPr>
          <w:p>
            <w:r>
              <w:rPr>
                <w:b w:val="0"/>
                <w:i w:val="0"/>
                <w:sz w:val="17"/>
              </w:rPr>
              <w:t>Avertissement Talla Ndiaye est Etudiant/Elève de la 4.21 mais Talla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(3 heures) que Yacine CISSÉ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(6 heures) que INSA NDIAYE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5896"/>
          </w:tcPr>
          <w:p>
            <w:r>
              <w:rPr>
                <w:b w:val="0"/>
                <w:i w:val="0"/>
                <w:sz w:val="17"/>
              </w:rPr>
              <w:t>Avertissement malick ndiaye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25 Pièce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[2026-06-13 11:08:11] </w:t>
      </w:r>
      <w:r>
        <w:rPr>
          <w:b/>
          <w:i w:val="0"/>
          <w:color w:val="1F6FEB"/>
          <w:sz w:val="16"/>
        </w:rPr>
        <w:t xml:space="preserve">EQ23_enq2_v2 </w:t>
      </w:r>
      <w:r>
        <w:rPr>
          <w:b w:val="0"/>
          <w:i w:val="0"/>
          <w:color w:val="64748B"/>
          <w:sz w:val="16"/>
        </w:rPr>
        <w:t xml:space="preserve">sur s02q08 : </w:t>
      </w:r>
      <w:r>
        <w:rPr>
          <w:b w:val="0"/>
          <w:i w:val="0"/>
          <w:sz w:val="17"/>
        </w:rPr>
        <w:t>"elle a tardivement entre à l'école "</w:t>
      </w:r>
    </w:p>
    <w:p>
      <w:pPr>
        <w:pStyle w:val="ListBullet"/>
      </w:pPr>
      <w:r>
        <w:rPr>
          <w:b w:val="0"/>
          <w:i w:val="0"/>
          <w:color w:val="64748B"/>
          <w:sz w:val="16"/>
        </w:rPr>
        <w:t xml:space="preserve">[2026-06-13 11:30:02] </w:t>
      </w:r>
      <w:r>
        <w:rPr>
          <w:b/>
          <w:i w:val="0"/>
          <w:color w:val="1F6FEB"/>
          <w:sz w:val="16"/>
        </w:rPr>
        <w:t xml:space="preserve">EQ23_enq2_v2 </w:t>
      </w:r>
      <w:r>
        <w:rPr>
          <w:b w:val="0"/>
          <w:i w:val="0"/>
          <w:color w:val="64748B"/>
          <w:sz w:val="16"/>
        </w:rPr>
        <w:t xml:space="preserve">sur s03q20 : </w:t>
      </w:r>
      <w:r>
        <w:rPr>
          <w:b w:val="0"/>
          <w:i w:val="0"/>
          <w:sz w:val="17"/>
        </w:rPr>
        <w:t>l'ordonnance c'était 20300</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