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YAMA GUEYE,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GUEYE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Huile d'arachide brute "Segal"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Guiss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NABOU SAMB avec une taille de 4 personnes a consommé 4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NABOU SAMB (4900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18:49:17]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18:50:18]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18:57:07] </w:t>
      </w:r>
      <w:r>
        <w:rPr>
          <w:b/>
          <w:i w:val="0"/>
          <w:color w:val="1F6FEB"/>
          <w:sz w:val="16"/>
        </w:rPr>
        <w:t xml:space="preserve">EQ24_enq3_v2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[2026-06-08 19:06:15] </w:t>
      </w:r>
      <w:r>
        <w:rPr>
          <w:b/>
          <w:i w:val="0"/>
          <w:color w:val="1F6FEB"/>
          <w:sz w:val="16"/>
        </w:rPr>
        <w:t xml:space="preserve">EQ24_enq3_v2 </w:t>
      </w:r>
      <w:r>
        <w:rPr>
          <w:b w:val="0"/>
          <w:i w:val="0"/>
          <w:color w:val="64748B"/>
          <w:sz w:val="16"/>
        </w:rPr>
        <w:t xml:space="preserve">sur s03q51 : </w:t>
      </w:r>
      <w:r>
        <w:rPr>
          <w:b w:val="0"/>
          <w:i w:val="0"/>
          <w:sz w:val="17"/>
        </w:rPr>
        <w:t>aida faye a un mois de grossesse .</w:t>
      </w:r>
    </w:p>
    <w:p>
      <w:pPr>
        <w:pStyle w:val="ListBullet"/>
      </w:pPr>
      <w:r>
        <w:rPr>
          <w:b w:val="0"/>
          <w:i w:val="0"/>
          <w:color w:val="64748B"/>
          <w:sz w:val="16"/>
        </w:rPr>
        <w:t xml:space="preserve">[2026-06-08 19:08:09]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19:09:00]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19:18:28]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19:20:25]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[2026-06-08 19:22:55]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19:23:20]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