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EQ25_enq2_v2 (ABDOULAYE DIONE)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Samb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Djiby Sarr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5896"/>
          </w:tcPr>
          <w:p>
            <w:r>
              <w:rPr>
                <w:b w:val="0"/>
                <w:i w:val="0"/>
                <w:sz w:val="17"/>
              </w:rPr>
              <w:t>La valeur renseignée semble peu probable.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589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Marieme Diaw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Djiby Sarr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Yacine Diouf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Doky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Doky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Samb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Aïssatou Samb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Diarra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Djiby Sarr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Ibou Samb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Khadim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Marieme Diaw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Moustapha Samb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Doky Samb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Doky Samb (3500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Doky Samb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Doky Samb (9000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Doky Samb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Doky Samb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Astou  Samb est Etudiant/Elève de la 4.21 mais Astou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Diouma Sarr est Etudiant/Elève de la 4.21 mais Diouma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Aliou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