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26-02-29-20</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26-02-29-20</w:t>
            </w:r>
          </w:p>
        </w:tc>
        <w:tc>
          <w:tcPr>
            <w:tcW w:type="dxa" w:w="3551"/>
            <w:shd w:fill="F8FAFC"/>
          </w:tcPr>
          <w:p>
            <w:r>
              <w:rPr>
                <w:b w:val="0"/>
                <w:i w:val="0"/>
                <w:color w:val="64748B"/>
                <w:sz w:val="14"/>
              </w:rPr>
              <w:t>CHEF DE MÉNAGE</w:t>
              <w:br/>
            </w:r>
            <w:r>
              <w:rPr>
                <w:b/>
                <w:i w:val="0"/>
                <w:sz w:val="18"/>
              </w:rPr>
              <w:t>ALIOU BADARA DRAME</w:t>
            </w:r>
          </w:p>
        </w:tc>
      </w:tr>
      <w:tr>
        <w:tc>
          <w:tcPr>
            <w:tcW w:type="dxa" w:w="3551"/>
            <w:shd w:fill="F8FAFC"/>
          </w:tcPr>
          <w:p>
            <w:r>
              <w:rPr>
                <w:b w:val="0"/>
                <w:i w:val="0"/>
                <w:color w:val="64748B"/>
                <w:sz w:val="14"/>
              </w:rPr>
              <w:t>TÉLÉPHONE CM</w:t>
              <w:br/>
            </w:r>
            <w:r>
              <w:rPr>
                <w:b/>
                <w:i w:val="0"/>
                <w:sz w:val="18"/>
              </w:rPr>
              <w:t>75 333 06 43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2026-06-10T10:59:19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DRAME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DRAME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MOUHAMETH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MOUHAMETH DRAME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MOUHAMETH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MOUHAMETH DRAME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KHAR DIOUF ou l'année à laquelle KHAR DIOUF a fréquenté l'école pour la dernière fois (2019) le dernier diplome de KHAR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MOUHAMETH DRAME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ALIOU BADARA DRAME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IBRAHIMA DRAME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KHAR DIOUF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MOUHAMETH DRAME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KHAR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KHAR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BADARA DRAME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BADARA DRAME (366800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BADARA DRAME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BADARA DRAME (9000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BADARA DRAME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BADARA DRAME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KHAR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Bicyclette, vélo de course, prière de renseigner.</w:t>
            </w:r>
          </w:p>
        </w:tc>
      </w:tr>
    </w:tbl>
    <w:p/>
    <w:p>
      <w:r>
        <w:rPr>
          <w:b/>
          <w:i w:val="0"/>
          <w:color w:val="1F6FEB"/>
          <w:sz w:val="22"/>
        </w:rPr>
        <w:t>💬 COMMENTAIRES SUPERVISEUR / ENQUÊTEUR (1)</w:t>
      </w:r>
    </w:p>
    <w:p>
      <w:pPr>
        <w:pStyle w:val="ListBullet"/>
      </w:pPr>
      <w:r>
        <w:rPr>
          <w:b w:val="0"/>
          <w:i w:val="0"/>
          <w:color w:val="64748B"/>
          <w:sz w:val="16"/>
        </w:rPr>
        <w:t xml:space="preserve">[2026-06-10 12:14:37] </w:t>
      </w:r>
      <w:r>
        <w:rPr>
          <w:b/>
          <w:i w:val="0"/>
          <w:color w:val="1F6FEB"/>
          <w:sz w:val="16"/>
        </w:rPr>
        <w:t xml:space="preserve">EQ26_enq3_v2 </w:t>
      </w:r>
      <w:r>
        <w:rPr>
          <w:b w:val="0"/>
          <w:i w:val="0"/>
          <w:color w:val="64748B"/>
          <w:sz w:val="16"/>
        </w:rPr>
        <w:t xml:space="preserve">sur s04q36d : </w:t>
      </w:r>
      <w:r>
        <w:rPr>
          <w:b w:val="0"/>
          <w:i w:val="0"/>
          <w:sz w:val="17"/>
        </w:rPr>
        <w:t>C'est  des poules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