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57-65-06-66</w:t>
      </w:r>
    </w:p>
    <w:p>
      <w:r>
        <w:rPr>
          <w:b w:val="0"/>
          <w:i w:val="0"/>
          <w:color w:val="64748B"/>
          <w:sz w:val="18"/>
        </w:rPr>
        <w:t>Enquêteur : EQ27_enq2_v2 (ABDOU SALAM MBAYE)  ·  Équipe : EQ27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57-65-06-66</w:t>
            </w:r>
          </w:p>
        </w:tc>
        <w:tc>
          <w:tcPr>
            <w:tcW w:type="dxa" w:w="3551"/>
            <w:shd w:fill="F8FAFC"/>
          </w:tcPr>
          <w:p>
            <w:r>
              <w:rPr>
                <w:b w:val="0"/>
                <w:i w:val="0"/>
                <w:color w:val="64748B"/>
                <w:sz w:val="14"/>
              </w:rPr>
              <w:t>CHEF DE MÉNAGE</w:t>
              <w:br/>
            </w:r>
            <w:r>
              <w:rPr>
                <w:b/>
                <w:i w:val="0"/>
                <w:sz w:val="18"/>
              </w:rPr>
              <w:t>BABACAR NDIAYE</w:t>
            </w:r>
          </w:p>
        </w:tc>
      </w:tr>
      <w:tr>
        <w:tc>
          <w:tcPr>
            <w:tcW w:type="dxa" w:w="3551"/>
            <w:shd w:fill="F8FAFC"/>
          </w:tcPr>
          <w:p>
            <w:r>
              <w:rPr>
                <w:b w:val="0"/>
                <w:i w:val="0"/>
                <w:color w:val="64748B"/>
                <w:sz w:val="14"/>
              </w:rPr>
              <w:t>TÉLÉPHONE CM</w:t>
              <w:br/>
            </w:r>
            <w:r>
              <w:rPr>
                <w:b/>
                <w:i w:val="0"/>
                <w:sz w:val="18"/>
              </w:rPr>
              <w:t>78 112 36 13</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2026-06-10T09:48:20</w:t>
            </w:r>
          </w:p>
        </w:tc>
      </w:tr>
    </w:tbl>
    <w:p/>
    <w:p>
      <w:r>
        <w:rPr>
          <w:b/>
          <w:i w:val="0"/>
          <w:color w:val="1F6FEB"/>
          <w:sz w:val="22"/>
        </w:rPr>
        <w:t>⚠ INCOHÉRENCES À CORRIGER (118)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Ali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Amina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Amy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aissatou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djibril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fatou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ibrahima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nafi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ndeye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yacine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aissatou diba diffère de celui donné par aissatou diba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awa ndaw diffère de celui donné par awa ndaw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babacar  ndiaye diffère de celui donné par babacar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khady gueye diffère de celui donné par khady gueye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Ali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Amina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Amy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aissatou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djibril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nafi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ndeye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yacine ndiaye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(25000 Fcfa) de Ali ndiaye en 4ème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(25000 Fcfa) de Amy ndiaye en 5ème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(25000 Fcfa) de aissatou diame en 6ème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aissatou diba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awa ndaw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babacar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khady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aissatou diba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aissatou diba ), prière de renseignés toutes les questions liées à ( aissatou diba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awa ndaw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awa ndaw ), prière de renseignés toutes les questions liées à ( awa ndaw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khady gueye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khady gueye ), prière de renseignés toutes les questions liées à ( khady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babacar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babacar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que babacar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Ali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Ali ndiaye ), prière de renseignés toutes les questions liées à ( Ali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Amina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Amina ndiaye ), prière de renseignés toutes les questions liées à ( Amina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Amy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Amy ndiaye ), prière de renseignés toutes les questions liées à ( Amy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aissatou diame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aissatou diame ), prière de renseignés toutes les questions liées à ( aissatou diame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aissatou diba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aissatou diba ), prière de renseignés toutes les questions liées à ( aissatou diba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aissatou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aissatou ndiaye ), prière de renseignés toutes les questions liées à ( aissatou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awa ndaw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awa ndaw ), prière de renseignés toutes les questions liées à ( awa ndaw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babacar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babacar  ndiaye ), prière de renseignés toutes les questions liées à ( babacar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djibril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djibril ndiaye ), prière de renseignés toutes les questions liées à ( djibril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fatou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 ndiaye ), prière de renseignés toutes les questions liées à ( fatou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ibrahima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ibrahima ndiaye ), prière de renseignés toutes les questions liées à ( ibrahima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khady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khady gueye ), prière de renseignés toutes les questions liées à ( khady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nafi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nafi ndiaye ), prière de renseignés toutes les questions liées à ( nafi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ndeye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ndeye ndiaye ), prière de renseignés toutes les questions liées à ( ndeye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yacine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yacine ndiaye ), prière de renseignés toutes les questions liées à ( yacine ndiaye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NDIAYE (2500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ramassage des ordures ménagères est responsable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NDIAYE (1000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NDIAYE (500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NDIAYE (10000 Fcfa) au cours de 3 derniers mois de Transport  interlocalité par eau (bateau, pirogue, pinasse)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NDIAYE (10000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NDIAYE (10000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NDIAYE (3000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NDIAYE (46000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NDIAYE (500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NDIAYE (50000 Fcfa) au cours de 12 derniers mois de Transport inter-urbain en train dans le pays et à l'étranger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vente de fruits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s10q12b</w:t>
            </w:r>
          </w:p>
        </w:tc>
        <w:tc>
          <w:tcPr>
            <w:tcW w:type="dxa" w:w="5896"/>
          </w:tcPr>
          <w:p>
            <w:r>
              <w:rPr>
                <w:b w:val="0"/>
                <w:i w:val="0"/>
                <w:sz w:val="17"/>
              </w:rPr>
              <w:t>Erreur. Le nombre d'entreprise renseigné n'est pas égal au nombre d'entreprise listée. Veuillez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Moto/Vélomoteur/Tricycle à moteur a été achété à 400000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Poules / poulets, prière de renseignés toutes les questions liées à Poules / poulets.</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w:t>
            </w:r>
          </w:p>
        </w:tc>
        <w:tc>
          <w:tcPr>
            <w:tcW w:type="dxa" w:w="5896"/>
          </w:tcPr>
          <w:p>
            <w:r>
              <w:rPr>
                <w:b w:val="0"/>
                <w:i w:val="0"/>
                <w:sz w:val="17"/>
              </w:rPr>
              <w:t>Chef de ménage (n°1) — Dépense de santé de 1 208 897 FCFA pour cette personne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khady gueye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(5 heures) que aissatou diba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aissatou diba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awa ndaw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khady gueye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babacar  ndiaye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babacar  ndiaye a demandé un crédit auprès d'une institution financière au cours des 12 derniers mois, qui a obtenu un crédit auprès d'une de ces institutions au cours des 12 derniers mois dit n'avoir pas beneficer de crédit immobilier.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