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( 13000 FCFA) de MOMODOU DIOP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montant(150000 FCFA) des dépenses liées à l'accouchement de MAIMOUNA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MAIMOUNA BA a eu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KINE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ASTOU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KINE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DIOP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DIOP (51500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DIOP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VENTE DE DENRE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700000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ASTOU DIOP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MAIMOUNA BA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