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EQ28_enq3_v2 (AMY NDIAYE)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MAODO DIOUF) , prière de renseigner toutes les questions liées à  MAODO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MAODO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MAODO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MAODO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MAODO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MAODO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FAYE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FAYE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ABOU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FAYE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SEYNABOU FAYE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FAYE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SEYNABOU FAYE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SEYNABOU FAYE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SOUR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SOUR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OUSSEYNOU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SODA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SODA DIOUF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SODA DIOUF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SODA DIOUF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SODA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MAODO DIOUF ou l'année à laquelle MAODO DIOUF a fréquenté l'école pour la dernière fois (.) le dernier diplome de MAODO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MBODJI diffère de celui donné par AWA MBODJI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BABACAR DIOUF diffère de celui donné par BABACAR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SEYNABOU FAYE diffère de celui donné par SEYNABOU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5896"/>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BABACAR DIOUF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5896"/>
          </w:tcPr>
          <w:p>
            <w:r>
              <w:rPr>
                <w:b w:val="0"/>
                <w:i w:val="0"/>
                <w:sz w:val="17"/>
              </w:rPr>
              <w:t>Incohérence!! BABACAR DIOUF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de construction le/la Ciment/Béton/Pierres de taille, mais celui du ménage de BABACAR DIOUF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MAODO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AISSATOU FAYE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AISSATOU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SODA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MAODO DIOUF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AISSATOU NDOUR , prière de renseignés toutes les questions liées à AISSATOU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SEYNABOU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SODA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AISSATOU FAYE s'est consulté la première fois pour cet épisode de maladie dans hopital bou ndao,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montant(54500 FCFA) des dépenses pour chaque visite prénatale de SEYNABOU FAYE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AWA MBODJI a eu est douleur au niveau des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MAIMONA FAYE a eu est douleur des oreilles,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SEYNABOU FAYE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SEYNABOU FAYE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(5 heures) que AWA MBODJI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 Fcfa) de Vinaigre de vin (Rouge) en Verre ( à thé)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Poireau/ oignon vert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BABACAR DIOUF (50000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DIOUF (15000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DIOUF (800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DIOUF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DIOUF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DIOUF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DIOUF (15000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DIOUF (25000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DIOUF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DIOUF (45000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FEMME DE MENAGE existe dit n'avoir pas fait la revente de marchandises achetées et revendues en état, aussi le montant obtenus sur la vente de produits transformés par l'entreprise  n'a reçu aucune somme sur les reventes (s10q46=0 &amp; s10q48=0 &amp; s10q50=0); alors s'agit-il de quelle entreprise ?  FEMME DE MENAGE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travaille dans la couture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travaille dans la couture est marche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5896"/>
          </w:tcPr>
          <w:p>
            <w:r>
              <w:rPr>
                <w:b w:val="0"/>
                <w:i w:val="0"/>
                <w:sz w:val="17"/>
              </w:rPr>
              <w:t>travaille dans la couture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construction est crinting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crinting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dernière fois qu'un enfant de moins de 5 ans a passé des selles est les enfants de moin de 5 ans n utilise pas latoilette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du toit le/la Dalle en ciment, mais celui du ménage de BABACAR DIOUF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Urbain ont généralement comme principal matériau de revêtement du sol du logement le/la Carreaux/Marbre, mais celui du ménage de BABACAR DIOUF (Terre battue/Sable)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ABOU DIOUF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MBODJI a 51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SEYNABOU FAYE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AWA MBODJI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BABACAR DIOUF dit avoir dépensé 15000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(720000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[2026-06-08 11:26:48] </w:t>
      </w:r>
      <w:r>
        <w:rPr>
          <w:b/>
          <w:i w:val="0"/>
          <w:color w:val="1F6FEB"/>
          <w:sz w:val="16"/>
        </w:rPr>
        <w:t xml:space="preserve">EQ28_enq3_v2 </w:t>
      </w:r>
      <w:r>
        <w:rPr>
          <w:b w:val="0"/>
          <w:i w:val="0"/>
          <w:color w:val="64748B"/>
          <w:sz w:val="16"/>
        </w:rPr>
        <w:t xml:space="preserve">sur s04q22 : </w:t>
      </w:r>
      <w:r>
        <w:rPr>
          <w:b w:val="0"/>
          <w:i w:val="0"/>
          <w:sz w:val="17"/>
        </w:rPr>
        <w:t>gardienage</w:t>
      </w:r>
    </w:p>
    <w:p>
      <w:pPr>
        <w:pStyle w:val="ListBullet"/>
      </w:pPr>
      <w:r>
        <w:rPr>
          <w:b w:val="0"/>
          <w:i w:val="0"/>
          <w:color w:val="64748B"/>
          <w:sz w:val="16"/>
        </w:rPr>
        <w:t xml:space="preserve">[2026-06-08 13:52:05] </w:t>
      </w:r>
      <w:r>
        <w:rPr>
          <w:b/>
          <w:i w:val="0"/>
          <w:color w:val="1F6FEB"/>
          <w:sz w:val="16"/>
        </w:rPr>
        <w:t xml:space="preserve">EQ28_enq3_v2 </w:t>
      </w:r>
      <w:r>
        <w:rPr>
          <w:b w:val="0"/>
          <w:i w:val="0"/>
          <w:color w:val="64748B"/>
          <w:sz w:val="16"/>
        </w:rPr>
        <w:t xml:space="preserve">sur s12q08 : </w:t>
      </w:r>
      <w:r>
        <w:rPr>
          <w:b w:val="0"/>
          <w:i w:val="0"/>
          <w:sz w:val="17"/>
        </w:rPr>
        <w:t>moin d un an</w:t>
      </w:r>
    </w:p>
    <w:p>
      <w:pPr>
        <w:pStyle w:val="ListBullet"/>
      </w:pPr>
      <w:r>
        <w:rPr>
          <w:b w:val="0"/>
          <w:i w:val="0"/>
          <w:color w:val="64748B"/>
          <w:sz w:val="16"/>
        </w:rPr>
        <w:t xml:space="preserve">[2026-06-08 13:53:12] </w:t>
      </w:r>
      <w:r>
        <w:rPr>
          <w:b/>
          <w:i w:val="0"/>
          <w:color w:val="1F6FEB"/>
          <w:sz w:val="16"/>
        </w:rPr>
        <w:t xml:space="preserve">EQ28_enq3_v2 </w:t>
      </w:r>
      <w:r>
        <w:rPr>
          <w:b w:val="0"/>
          <w:i w:val="0"/>
          <w:color w:val="64748B"/>
          <w:sz w:val="16"/>
        </w:rPr>
        <w:t xml:space="preserve">sur s12q08 : </w:t>
      </w:r>
      <w:r>
        <w:rPr>
          <w:b w:val="0"/>
          <w:i w:val="0"/>
          <w:sz w:val="17"/>
        </w:rPr>
        <w:t>moin d un ans</w:t>
      </w:r>
    </w:p>
    <w:p>
      <w:pPr>
        <w:pStyle w:val="ListBullet"/>
      </w:pPr>
      <w:r>
        <w:rPr>
          <w:b w:val="0"/>
          <w:i w:val="0"/>
          <w:color w:val="64748B"/>
          <w:sz w:val="16"/>
        </w:rPr>
        <w:t xml:space="preserve">[2026-06-12 11:07:42] </w:t>
      </w:r>
      <w:r>
        <w:rPr>
          <w:b/>
          <w:i w:val="0"/>
          <w:color w:val="1F6FEB"/>
          <w:sz w:val="16"/>
        </w:rPr>
        <w:t xml:space="preserve">EQ28_sup_v2 </w:t>
      </w:r>
      <w:r>
        <w:rPr>
          <w:b w:val="0"/>
          <w:i w:val="0"/>
          <w:color w:val="64748B"/>
          <w:sz w:val="16"/>
        </w:rPr>
        <w:t xml:space="preserve">sur @@RejectedBySupervisor : </w:t>
      </w:r>
      <w:r>
        <w:rPr>
          <w:b w:val="0"/>
          <w:i w:val="0"/>
          <w:sz w:val="17"/>
        </w:rPr>
        <w:t>"Merci de faire la correction "</w:t>
      </w:r>
    </w:p>
    <w:p>
      <w:pPr>
        <w:pStyle w:val="ListBullet"/>
      </w:pPr>
      <w:r>
        <w:rPr>
          <w:b w:val="0"/>
          <w:i w:val="0"/>
          <w:color w:val="64748B"/>
          <w:sz w:val="16"/>
        </w:rPr>
        <w:t xml:space="preserve">[2026-06-14 07:34:01] </w:t>
      </w:r>
      <w:r>
        <w:rPr>
          <w:b/>
          <w:i w:val="0"/>
          <w:color w:val="1F6FEB"/>
          <w:sz w:val="16"/>
        </w:rPr>
        <w:t xml:space="preserve">EQ28_sup_v2 </w:t>
      </w:r>
      <w:r>
        <w:rPr>
          <w:b w:val="0"/>
          <w:i w:val="0"/>
          <w:color w:val="64748B"/>
          <w:sz w:val="16"/>
        </w:rPr>
        <w:t xml:space="preserve">sur @@RejectedBySupervisor : </w:t>
      </w:r>
      <w:r>
        <w:rPr>
          <w:b w:val="0"/>
          <w:i w:val="0"/>
          <w:sz w:val="17"/>
        </w:rPr>
        <w:t>"Merci de corriger  Voir ton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