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80-27-85-40</w:t>
      </w:r>
    </w:p>
    <w:p>
      <w:r>
        <w:rPr>
          <w:b w:val="0"/>
          <w:i w:val="0"/>
          <w:color w:val="64748B"/>
          <w:sz w:val="18"/>
        </w:rPr>
        <w:t>Enquêteur : EQ29_enq3_v2 (KHADY JA BA)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80-27-85-40</w:t>
            </w:r>
          </w:p>
        </w:tc>
        <w:tc>
          <w:tcPr>
            <w:tcW w:type="dxa" w:w="3551"/>
            <w:shd w:fill="F8FAFC"/>
          </w:tcPr>
          <w:p>
            <w:r>
              <w:rPr>
                <w:b w:val="0"/>
                <w:i w:val="0"/>
                <w:color w:val="64748B"/>
                <w:sz w:val="14"/>
              </w:rPr>
              <w:t>CHEF DE MÉNAGE</w:t>
              <w:br/>
            </w:r>
            <w:r>
              <w:rPr>
                <w:b/>
                <w:i w:val="0"/>
                <w:sz w:val="18"/>
              </w:rPr>
              <w:t>MALICK GUEYE</w:t>
            </w:r>
          </w:p>
        </w:tc>
      </w:tr>
      <w:tr>
        <w:tc>
          <w:tcPr>
            <w:tcW w:type="dxa" w:w="3551"/>
            <w:shd w:fill="F8FAFC"/>
          </w:tcPr>
          <w:p>
            <w:r>
              <w:rPr>
                <w:b w:val="0"/>
                <w:i w:val="0"/>
                <w:color w:val="64748B"/>
                <w:sz w:val="14"/>
              </w:rPr>
              <w:t>TÉLÉPHONE CM</w:t>
              <w:br/>
            </w:r>
            <w:r>
              <w:rPr>
                <w:b/>
                <w:i w:val="0"/>
                <w:sz w:val="18"/>
              </w:rPr>
              <w:t>77 834 33 87</w:t>
            </w:r>
          </w:p>
        </w:tc>
        <w:tc>
          <w:tcPr>
            <w:tcW w:type="dxa" w:w="3551"/>
            <w:shd w:fill="F8FAFC"/>
          </w:tcPr>
          <w:p>
            <w:r>
              <w:rPr>
                <w:b w:val="0"/>
                <w:i w:val="0"/>
                <w:color w:val="64748B"/>
                <w:sz w:val="14"/>
              </w:rPr>
              <w:t>LOCALISATION</w:t>
              <w:br/>
            </w:r>
            <w:r>
              <w:rPr>
                <w:b/>
                <w:i w:val="0"/>
                <w:sz w:val="18"/>
              </w:rPr>
              <w:t>en face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2026-06-04T10:36:59</w:t>
            </w:r>
          </w:p>
        </w:tc>
      </w:tr>
    </w:tbl>
    <w:p/>
    <w:p>
      <w:r>
        <w:rPr>
          <w:b/>
          <w:i w:val="0"/>
          <w:color w:val="1F6FEB"/>
          <w:sz w:val="22"/>
        </w:rPr>
        <w:t>⚠ INCOHÉRENCES À CORRIGER (144)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aïssatou toure) , prière de renseigner toutes les questions liées à  aïssatou toure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maïmouna Diop) , prière de renseigner toutes les questions liées à  maïmouna Diop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Ameth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Ameth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Ameth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Ameth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Djime gueye est trop jeune ou vielle pour avoir Djime gueye selon l'écart d'âge (11 ans) entre lui et sa mère, prière de revoir l'âge de Djime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Djime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Djime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Djime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Djime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khodia gueye est trop jeune ou vielle pour avoir khodia gueye selon l'écart d'âge (13 ans) entre lui et sa mère, prière de revoir l'âge de khodia gueye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khodia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khodia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adama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adama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adama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aladji cheikhou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malick gueye 2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malick gueye 2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mouhamed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amy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amy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amy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ndeye amy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 ibou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pa ibou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 ibou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pa ibou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pa ibou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saer gueye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sette gueye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sette gueye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sette gueye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sette gueye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sette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Insa kebe diffère de celui donné par Insa kebe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Malick gueye diffère de celui donné par Malick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adama gueye conjoint diffère de celui donné par adama gueye conjoint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aïssatou toure diffère de celui donné par aïssatou toure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maïmouna Diop diffère de celui donné par maïmouna Diop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sette gueye diffère de celui donné par sette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yama sarr diffère de celui donné par yama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s04q51, s04q51_unite, s04q39, s04q43, s04q44, s04q63</w:t>
            </w:r>
          </w:p>
        </w:tc>
        <w:tc>
          <w:tcPr>
            <w:tcW w:type="dxa" w:w="5896"/>
          </w:tcPr>
          <w:p>
            <w:r>
              <w:rPr>
                <w:b w:val="0"/>
                <w:i w:val="0"/>
                <w:sz w:val="17"/>
              </w:rPr>
              <w:t>Incoherence!!! les informations de Insa kebe sur le nombre de mois, jours et heures de son emploi principal et secondaire sont identiques, veuillez corriger ou confirmer aupres du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(0 FCFA) par le ménage pour cette source d’énergie (Déchets d’animaux) à KAOLACK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Ameth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Djime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khodia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adama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aladji cheikhou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malick gueye 2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mouhamed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amy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pa ibou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saer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sette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La raison principale pour laquelle que ramata gueye est venu vivre dans cette localité est a perdu sa mere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Insa kebe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Malick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adama gueye conjoint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aïssatou toure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maïmouna Diop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sette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yama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Ameth gueye n'a pas fait des études dans une école formelle est préference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La raison principale que malick gueye 2 n'a pas fait des études dans une école formelle est préference daara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(101000 Fcfa) de adama gueye conjoint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(101000 Fcfa) de adama gueye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Djime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Insa kebe,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aïssatou toure,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maïmouna Diop,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ndeye amy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ndeye ndiaye,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pa ibou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yama sarr,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Poisson séché Kethiakh (sardinelle)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GUEYE (315000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GUEYE (50000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GUEYE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fabrication de glace et bouteille d2n jus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(120000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KAOLACK Rural ont généralement comme principal matériau de revêtement du sol du logement le/la Ciment/Béton, mais celui du ménage de MALICK GUEYE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Réfrigérateur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192.8571 FCFA par Kilogramme qui semble faible, prière de vérifier  le montant d'achat (67500 FCFA pour 350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220 FCFA par Kilogramme qui semble faible, prière de vérifier  le montant d'achat (22000 FCFA pour 100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400 FCFA par Kilogramme qui semble faible, prière de vérifier  le montant d'achat (60000 FCFA pour 150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440000 FCFA qui semble élevé, prière de verifier le montant tiré de la vente (440000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17500 FCFA qui semble élevé, prière de verifier le montant tiré de la vente (35000 FCFA) de Maïs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Charrue a été revendu à 20000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adama gueye conjoint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adama gueye est Etudiant/Elève de la 4.21 mais adama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malick gueye 2 est Etudiant/Elève de la 4.21 mais malick gueye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ramata gueye est Etudiant/Elève de la 4.21 mais ramata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Djime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Maguette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(1 heures) que sette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adama gueye conjoint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khodia gueye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khodia gueye est Etudiant/Elève de la 4.21 mais khodia gueye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Maguette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de sette gueye, les agriculteurs dont leurs cultures est principalement destiné à la consommation du ménage sont des (Agriculteurs, subsistances) et ceux qui le font avec l'élevage sont des (Agriculteurs et eleveurs, subsistances)Avertissement!!! sette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aïssatou toure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5896"/>
          </w:tcPr>
          <w:p>
            <w:r>
              <w:rPr>
                <w:b w:val="0"/>
                <w:i w:val="0"/>
                <w:sz w:val="17"/>
              </w:rPr>
              <w:t>Avertissement!!! la branche d'activité de Insa kebe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(6.5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.5 Carton Moyen de Jus de fruits type 2 (Tampico, Pressea,etc.).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16 Pièce Tres petit de Escargots de mer (yét),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4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d'arachide  sett 2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d'arachide 2,5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maïs 1,5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 de mil sette 1,5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(400000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(4500 FCFA) de Charrue est inférieur aux prix de revente (20000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[2026-06-04 16:34:07] </w:t>
      </w:r>
      <w:r>
        <w:rPr>
          <w:b/>
          <w:i w:val="0"/>
          <w:color w:val="1F6FEB"/>
          <w:sz w:val="16"/>
        </w:rPr>
        <w:t xml:space="preserve">EQ29_enq3_v2 </w:t>
      </w:r>
      <w:r>
        <w:rPr>
          <w:b w:val="0"/>
          <w:i w:val="0"/>
          <w:color w:val="64748B"/>
          <w:sz w:val="16"/>
        </w:rPr>
        <w:t xml:space="preserve">sur s16bq09c : </w:t>
      </w:r>
      <w:r>
        <w:rPr>
          <w:b w:val="0"/>
          <w:i w:val="0"/>
          <w:sz w:val="17"/>
        </w:rPr>
        <w:t>3sac a 13000 marché</w:t>
      </w:r>
    </w:p>
    <w:p>
      <w:pPr>
        <w:pStyle w:val="ListBullet"/>
      </w:pPr>
      <w:r>
        <w:rPr>
          <w:b w:val="0"/>
          <w:i w:val="0"/>
          <w:color w:val="64748B"/>
          <w:sz w:val="16"/>
        </w:rPr>
        <w:t xml:space="preserve">[2026-06-04 16:34:32] </w:t>
      </w:r>
      <w:r>
        <w:rPr>
          <w:b/>
          <w:i w:val="0"/>
          <w:color w:val="1F6FEB"/>
          <w:sz w:val="16"/>
        </w:rPr>
        <w:t xml:space="preserve">EQ29_enq3_v2 </w:t>
      </w:r>
      <w:r>
        <w:rPr>
          <w:b w:val="0"/>
          <w:i w:val="0"/>
          <w:color w:val="64748B"/>
          <w:sz w:val="16"/>
        </w:rPr>
        <w:t xml:space="preserve">sur s16bq09c : </w:t>
      </w:r>
      <w:r>
        <w:rPr>
          <w:b w:val="0"/>
          <w:i w:val="0"/>
          <w:sz w:val="17"/>
        </w:rPr>
        <w:t>3 sac à 6000 etat</w:t>
      </w:r>
    </w:p>
    <w:p>
      <w:pPr>
        <w:pStyle w:val="ListBullet"/>
      </w:pPr>
      <w:r>
        <w:rPr>
          <w:b w:val="0"/>
          <w:i w:val="0"/>
          <w:color w:val="64748B"/>
          <w:sz w:val="16"/>
        </w:rPr>
        <w:t xml:space="preserve">[2026-06-04 16:34:50] </w:t>
      </w:r>
      <w:r>
        <w:rPr>
          <w:b/>
          <w:i w:val="0"/>
          <w:color w:val="1F6FEB"/>
          <w:sz w:val="16"/>
        </w:rPr>
        <w:t xml:space="preserve">EQ29_enq3_v2 </w:t>
      </w:r>
      <w:r>
        <w:rPr>
          <w:b w:val="0"/>
          <w:i w:val="0"/>
          <w:color w:val="64748B"/>
          <w:sz w:val="16"/>
        </w:rPr>
        <w:t xml:space="preserve">sur s16bq09c : </w:t>
      </w:r>
      <w:r>
        <w:rPr>
          <w:b w:val="0"/>
          <w:i w:val="0"/>
          <w:sz w:val="17"/>
        </w:rPr>
        <w:t>1sac à 10500 marché</w:t>
      </w:r>
    </w:p>
    <w:p>
      <w:pPr>
        <w:pStyle w:val="ListBullet"/>
      </w:pPr>
      <w:r>
        <w:rPr>
          <w:b w:val="0"/>
          <w:i w:val="0"/>
          <w:color w:val="64748B"/>
          <w:sz w:val="16"/>
        </w:rPr>
        <w:t xml:space="preserve">[2026-06-04 16:39:51] </w:t>
      </w:r>
      <w:r>
        <w:rPr>
          <w:b/>
          <w:i w:val="0"/>
          <w:color w:val="1F6FEB"/>
          <w:sz w:val="16"/>
        </w:rPr>
        <w:t xml:space="preserve">EQ29_enq3_v2 </w:t>
      </w:r>
      <w:r>
        <w:rPr>
          <w:b w:val="0"/>
          <w:i w:val="0"/>
          <w:color w:val="64748B"/>
          <w:sz w:val="16"/>
        </w:rPr>
        <w:t xml:space="preserve">sur s16cq16c : </w:t>
      </w:r>
      <w:r>
        <w:rPr>
          <w:b w:val="0"/>
          <w:i w:val="0"/>
          <w:sz w:val="17"/>
        </w:rPr>
        <w:t>sac estimé à 55kg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