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fana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hadji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hadji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ALY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fana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ALY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bome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Mbingue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Omar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babacar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ALY SARR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 SARR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 SARR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 SARR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 SARR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(105000 FCFA pour 70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