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70-17-81-70</w:t>
      </w:r>
    </w:p>
    <w:p>
      <w:r>
        <w:rPr>
          <w:b w:val="0"/>
          <w:i w:val="0"/>
          <w:color w:val="64748B"/>
          <w:sz w:val="18"/>
        </w:rPr>
        <w:t>Enquêteur : EQ29_enq1_v2 (DIOR CISSÉ)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70-17-81-70</w:t>
            </w:r>
          </w:p>
        </w:tc>
        <w:tc>
          <w:tcPr>
            <w:tcW w:type="dxa" w:w="3551"/>
            <w:shd w:fill="F8FAFC"/>
          </w:tcPr>
          <w:p>
            <w:r>
              <w:rPr>
                <w:b w:val="0"/>
                <w:i w:val="0"/>
                <w:color w:val="64748B"/>
                <w:sz w:val="14"/>
              </w:rPr>
              <w:t>CHEF DE MÉNAGE</w:t>
              <w:br/>
            </w:r>
            <w:r>
              <w:rPr>
                <w:b/>
                <w:i w:val="0"/>
                <w:sz w:val="18"/>
              </w:rPr>
              <w:t>SAMBA DIALLO</w:t>
            </w:r>
          </w:p>
        </w:tc>
      </w:tr>
      <w:tr>
        <w:tc>
          <w:tcPr>
            <w:tcW w:type="dxa" w:w="3551"/>
            <w:shd w:fill="F8FAFC"/>
          </w:tcPr>
          <w:p>
            <w:r>
              <w:rPr>
                <w:b w:val="0"/>
                <w:i w:val="0"/>
                <w:color w:val="64748B"/>
                <w:sz w:val="14"/>
              </w:rPr>
              <w:t>TÉLÉPHONE CM</w:t>
              <w:br/>
            </w:r>
            <w:r>
              <w:rPr>
                <w:b/>
                <w:i w:val="0"/>
                <w:sz w:val="18"/>
              </w:rPr>
              <w:t>77 714 11 19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2026-05-21T09:39:08</w:t>
            </w:r>
          </w:p>
        </w:tc>
      </w:tr>
    </w:tbl>
    <w:p/>
    <w:p>
      <w:r>
        <w:rPr>
          <w:b/>
          <w:i w:val="0"/>
          <w:color w:val="1F6FEB"/>
          <w:sz w:val="22"/>
        </w:rPr>
        <w:t>⚠ INCOHÉRENCES À CORRIGER (200)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COUMBA DIALLO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DIARRA DIALLO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FALLOU DIALLO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SOKHNA DIALLO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SAMBA DIALLO diffère de celui donné par SAMBA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100 Sachets de Petit de Mayonnaise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(100 kg),  des quantités vendus (2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(20 kg),  des quantités vendus (0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 kg), des quantités offertes (0 kg),  des quantités vendus (5 kg) et des quantités en stock (0 kg) depasse la quantité totale (5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(75 kg), des quantités offertes (0 kg),  des quantités vendus (0 kg) et des quantités en stock (0 kg) depasse la quantité totale (3 kg) que le ménage a eu après la recolte de Oignon , prière de corriger cette incoherence.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589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DIARRA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FALLOU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SOKHNA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SAMBA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DIARRA DIALLO a eu est mal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FALLOU DIALLO n'a pas cherché du travail au cours des 30 derniers jours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(2 jours) que SOKHNA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SOKHNA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BINETA DABO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MATY DIBA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BINETA DABO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COUMBA DIALLO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DIARRA DIALLO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FALLOU DIALLO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OUSMANE DIALLO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SAMBA DIALLO (11100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SOKHNA DIALLO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Aubergine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Aubergine sauvage (Jaxatu)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Carotte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Gombo frais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Piment frais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Poivron frais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Tomate fraîche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Tomate fraîche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Soumbala/ poudre  (nététou)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 Fcfa) de Soumbala/ poudre  (nététou)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DIALLO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DIALLO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DIALLO (25000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DIALLO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DIALLO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DIALLO (500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DIALLO (6000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DIALLO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DIALLO (20000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DIALLO (3000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DIALLO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DIALLO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DIALLO (10000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DIALLO (13000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DIALLO (6000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lampe torche du téléphone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d'aubergine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SAMBA DIALLO pour la main-d'oeuvre non-familiale sur la parcelle parcelle d'aubergine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d'aubergine au cours de la campagne pour la période d'entretien du sol (sarclage, etc.)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SAMBA DIALLO pour la main-d'oeuvre non-familiale sur la parcelle parcelle d'aubergine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SAMBA DIALLO pour la main-d'oeuvre non-familiale sur la parcelle parcelle d'aubergine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d'aubergine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d'aubergine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gombo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SAMBA DIALLO pour la main-d'oeuvre non-familiale sur la parcelle parcelle de gombo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SAMBA DIALLO pour la main-d'oeuvre non-familiale sur la parcelle parcelle de gombo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SAMBA DIALLO pour la main-d'oeuvre non-familiale sur la parcelle parcelle de gombo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de gombo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de gombo, prière de renseignés toutes les questions liées à parcelle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salade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SAMBA DIALLO pour la main-d'oeuvre non-familiale sur la parcelle salade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SAMBA DIALLO pour la main-d'oeuvre non-familiale sur la parcelle salade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SAMBA DIALLO pour la main-d'oeuvre non-familiale sur la parcelle salade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salade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salade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tomates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SAMBA DIALLO pour la main-d'oeuvre non-familiale sur la parcelle tomates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tomates au cours de la campagne pour la période d'entretien du sol (sarclage, etc.)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SAMBA DIALLO pour la main-d'oeuvre non-familiale sur la parcelle tomates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SAMBA DIALLO pour la main-d'oeuvre non-familiale sur la parcelle tomates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tomates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tomates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oseille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SAMBA DIALLO pour la main-d'oeuvre non-familiale sur la parcelle oseille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oseille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oseille, prière de renseignés toutes les questions liées à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d’oseille selon l'exploitant est de .1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d’oseille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SAMBA DIALLO pour la main-d'oeuvre non-familiale sur la parcelle parcelle d’oseille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d’oseille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SAMBA DIALLO pour la main-d'oeuvre non-familiale sur la parcelle parcelle d’oseille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SAMBA DIALLO pour la main-d'oeuvre non-familiale sur la parcelle parcelle d’oseille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d’oseille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d’oseille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SAMBA DIALLO pour la main-d'oeuvre non-familiale sur la parcelle PARCELLE D’OIGNON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D’OIGNON au cours de la campagne pour la période d'entretien du sol (sarclage, etc.)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SAMBA DIALLO pour la main-d'oeuvre non-familiale sur la parcelle PARCELLE D’OIGNON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SAMBA DIALLO pour la main-d'oeuvre non-familiale sur la parcelle PARCELLE D’OIGNON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D’OIGNON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D’OIGNON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Urée est de 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(1000 FCFA pour 2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(.25 Kilogramme)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reçue en cadeau ou de don (.25 Kilogramme)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(.25 Kilogramme) utilisée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reçue en cadeau ou de don (.25 Kilogramme)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(.25 Kilogramme)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reçue en cadeau ou de don (.25 Kilogramme)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(.25 Kilogramme)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reçue en cadeau ou de don (.25 Gramme)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(.25 Kilogramme)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(.25 Kilogramme)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Oignon est de 7000 FCFA par Kilogramme qui semble élevé, prière de vérifier  le montant d'achat (1750 FCFA pour .25 Kilogramme)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485.4369 FCFA par Kilogramme qui semble faible, prière de vérifier  le montant d'achat (50000 FCFA pour 103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NPK/Formule unique est de 485.4369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(50000 FCFA pour 103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16.66667 FCFA par Kilogramme qui semble faible, prière de vérifier  le montant d'achat (5000 FCFA pour 300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s16cq12</w:t>
            </w:r>
          </w:p>
        </w:tc>
        <w:tc>
          <w:tcPr>
            <w:tcW w:type="dxa" w:w="5896"/>
          </w:tcPr>
          <w:p>
            <w:r>
              <w:rPr>
                <w:b w:val="0"/>
                <w:i w:val="0"/>
                <w:sz w:val="17"/>
              </w:rPr>
              <w:t>Le pourcentage de la superficie qui reste à recolter ne doit pas être égale à 0 et superieur à 100, Veuillez corriger cette partie (s16cq12).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589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oseille, prière de renseignés toutes les questions liées à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D’OIGNON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d'aubergine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gombo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tomates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3750 FCFA qui semble élevé, prière de verifier le montant tiré de la vente (7500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(3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(20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Gombo est de 5000 FCFA qui semble élevé, prière de verifier le montant tiré de la vente (5000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 kg), des quantités offertes (0 kg),  des quantités vendus (5 kg) et des quantités en stock (0 kg) diffère de celle de la quantité totale (5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(75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(3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Aubergine est de 15000 FCFA qui semble élevé, prière de verifier le montant tiré de la vente (15000 FCFA) de Aubergine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(13 kg) que le ménage a eu après la recolte de Aubergine.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Laitue est de 6000 FCFA qui semble élevé, prière de verifier le montant tiré de la vente (6000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6000 FCFA qui semble élevé, prière de verifier le montant tiré de la vente (6000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kg) et des quantités en stock (0 kg) diffère de celle de la quantité totale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589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s16Aq41b</w:t>
            </w:r>
          </w:p>
        </w:tc>
        <w:tc>
          <w:tcPr>
            <w:tcW w:type="dxa" w:w="5896"/>
          </w:tcPr>
          <w:p>
            <w:r>
              <w:rPr>
                <w:b w:val="0"/>
                <w:i w:val="0"/>
                <w:sz w:val="17"/>
              </w:rPr>
              <w:t>Le nombre de jours de d'entretien ne peut pas etre nul ou semble pour cette catégorie de personnes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Hache-Paille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Le ménage a utilisé Houe/daba/hilaire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5896"/>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589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MATY DIBA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MATY DIBA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DIARRA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SOKHNA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MATY DIBA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BINETA DABO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100 Sachets Petit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SAMBA DIALLO vit en milieu rural mais dit avoir dépensé 4000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2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 mil) qui ne semble pas être un bon nom ou contient des lettres, prière de mettre le vrai nom du champs.</w:t>
            </w:r>
          </w:p>
        </w:tc>
      </w:tr>
    </w:tbl>
    <w:p/>
    <w:p>
      <w:r>
        <w:rPr>
          <w:b/>
          <w:i w:val="0"/>
          <w:color w:val="1F6FEB"/>
          <w:sz w:val="22"/>
        </w:rPr>
        <w:t>💬 COMMENTAIRES SUPERVISEUR / ENQUÊTEUR (7)</w:t>
      </w:r>
    </w:p>
    <w:p>
      <w:pPr>
        <w:pStyle w:val="ListBullet"/>
      </w:pPr>
      <w:r>
        <w:rPr>
          <w:b w:val="0"/>
          <w:i w:val="0"/>
          <w:color w:val="64748B"/>
          <w:sz w:val="16"/>
        </w:rPr>
        <w:t xml:space="preserve">[2026-05-23 13:21:13] </w:t>
      </w:r>
      <w:r>
        <w:rPr>
          <w:b/>
          <w:i w:val="0"/>
          <w:color w:val="1F6FEB"/>
          <w:sz w:val="16"/>
        </w:rPr>
        <w:t xml:space="preserve">EQ29_enq1_v2 </w:t>
      </w:r>
      <w:r>
        <w:rPr>
          <w:b w:val="0"/>
          <w:i w:val="0"/>
          <w:color w:val="64748B"/>
          <w:sz w:val="16"/>
        </w:rPr>
        <w:t xml:space="preserve">sur s16Aq08 : </w:t>
      </w:r>
      <w:r>
        <w:rPr>
          <w:b w:val="0"/>
          <w:i w:val="0"/>
          <w:sz w:val="17"/>
        </w:rPr>
        <w:t>SALADE</w:t>
      </w:r>
    </w:p>
    <w:p>
      <w:pPr>
        <w:pStyle w:val="ListBullet"/>
      </w:pPr>
      <w:r>
        <w:rPr>
          <w:b w:val="0"/>
          <w:i w:val="0"/>
          <w:color w:val="64748B"/>
          <w:sz w:val="16"/>
        </w:rPr>
        <w:t xml:space="preserve">[2026-06-10 10:33:50] </w:t>
      </w:r>
      <w:r>
        <w:rPr>
          <w:b/>
          <w:i w:val="0"/>
          <w:color w:val="1F6FEB"/>
          <w:sz w:val="16"/>
        </w:rPr>
        <w:t xml:space="preserve">EQ29_sup_v2 </w:t>
      </w:r>
      <w:r>
        <w:rPr>
          <w:b w:val="0"/>
          <w:i w:val="0"/>
          <w:color w:val="64748B"/>
          <w:sz w:val="16"/>
        </w:rPr>
        <w:t xml:space="preserve">sur s10q05 : </w:t>
      </w:r>
      <w:r>
        <w:rPr>
          <w:b w:val="0"/>
          <w:i w:val="0"/>
          <w:sz w:val="17"/>
        </w:rPr>
        <w:t>"mettre ""Oui"" et à 10.10 mettre ""Non"""</w:t>
      </w:r>
    </w:p>
    <w:p>
      <w:pPr>
        <w:pStyle w:val="ListBullet"/>
      </w:pPr>
      <w:r>
        <w:rPr>
          <w:b w:val="0"/>
          <w:i w:val="0"/>
          <w:color w:val="64748B"/>
          <w:sz w:val="16"/>
        </w:rPr>
        <w:t xml:space="preserve">[2026-06-10 10:36:25] </w:t>
      </w:r>
      <w:r>
        <w:rPr>
          <w:b/>
          <w:i w:val="0"/>
          <w:color w:val="1F6FEB"/>
          <w:sz w:val="16"/>
        </w:rPr>
        <w:t xml:space="preserve">EQ29_sup_v2 </w:t>
      </w:r>
      <w:r>
        <w:rPr>
          <w:b w:val="0"/>
          <w:i w:val="0"/>
          <w:color w:val="64748B"/>
          <w:sz w:val="16"/>
        </w:rPr>
        <w:t xml:space="preserve">sur s10q43 : </w:t>
      </w:r>
      <w:r>
        <w:rPr>
          <w:b w:val="0"/>
          <w:i w:val="0"/>
          <w:sz w:val="17"/>
        </w:rPr>
        <w:t>"Revoir la réponse on demande ou elle achete les produits qu'elle vends ""Guedjj"""</w:t>
      </w:r>
    </w:p>
    <w:p>
      <w:pPr>
        <w:pStyle w:val="ListBullet"/>
      </w:pPr>
      <w:r>
        <w:rPr>
          <w:b w:val="0"/>
          <w:i w:val="0"/>
          <w:color w:val="64748B"/>
          <w:sz w:val="16"/>
        </w:rPr>
        <w:t xml:space="preserve">[2026-06-10 10:42:19] </w:t>
      </w:r>
      <w:r>
        <w:rPr>
          <w:b/>
          <w:i w:val="0"/>
          <w:color w:val="1F6FEB"/>
          <w:sz w:val="16"/>
        </w:rPr>
        <w:t xml:space="preserve">EQ29_sup_v2 </w:t>
      </w:r>
      <w:r>
        <w:rPr>
          <w:b w:val="0"/>
          <w:i w:val="0"/>
          <w:color w:val="64748B"/>
          <w:sz w:val="16"/>
        </w:rPr>
        <w:t xml:space="preserve">sur s11q18 : </w:t>
      </w:r>
      <w:r>
        <w:rPr>
          <w:b w:val="0"/>
          <w:i w:val="0"/>
          <w:sz w:val="17"/>
        </w:rPr>
        <w:t>"choisir la modalité ""Ciment/Béton/Pierres de taille"""</w:t>
      </w:r>
    </w:p>
    <w:p>
      <w:pPr>
        <w:pStyle w:val="ListBullet"/>
      </w:pPr>
      <w:r>
        <w:rPr>
          <w:b w:val="0"/>
          <w:i w:val="0"/>
          <w:color w:val="64748B"/>
          <w:sz w:val="16"/>
        </w:rPr>
        <w:t xml:space="preserve">[2026-06-10 10:43:02] </w:t>
      </w:r>
      <w:r>
        <w:rPr>
          <w:b/>
          <w:i w:val="0"/>
          <w:color w:val="1F6FEB"/>
          <w:sz w:val="16"/>
        </w:rPr>
        <w:t xml:space="preserve">EQ29_sup_v2 </w:t>
      </w:r>
      <w:r>
        <w:rPr>
          <w:b w:val="0"/>
          <w:i w:val="0"/>
          <w:color w:val="64748B"/>
          <w:sz w:val="16"/>
        </w:rPr>
        <w:t xml:space="preserve">sur s11q26a : </w:t>
      </w:r>
      <w:r>
        <w:rPr>
          <w:b w:val="0"/>
          <w:i w:val="0"/>
          <w:sz w:val="17"/>
        </w:rPr>
        <w:t>le robinet est dans la cour</w:t>
      </w:r>
    </w:p>
    <w:p>
      <w:pPr>
        <w:pStyle w:val="ListBullet"/>
      </w:pPr>
      <w:r>
        <w:rPr>
          <w:b w:val="0"/>
          <w:i w:val="0"/>
          <w:color w:val="64748B"/>
          <w:sz w:val="16"/>
        </w:rPr>
        <w:t xml:space="preserve">[2026-06-10 11:31:54] </w:t>
      </w:r>
      <w:r>
        <w:rPr>
          <w:b/>
          <w:i w:val="0"/>
          <w:color w:val="1F6FEB"/>
          <w:sz w:val="16"/>
        </w:rPr>
        <w:t xml:space="preserve">EQ29_sup_v2 </w:t>
      </w:r>
      <w:r>
        <w:rPr>
          <w:b w:val="0"/>
          <w:i w:val="0"/>
          <w:color w:val="64748B"/>
          <w:sz w:val="16"/>
        </w:rPr>
        <w:t xml:space="preserve">sur s00q29 : </w:t>
      </w:r>
      <w:r>
        <w:rPr>
          <w:b w:val="0"/>
          <w:i w:val="0"/>
          <w:sz w:val="17"/>
        </w:rPr>
        <w:t>A renseigner</w:t>
      </w:r>
    </w:p>
    <w:p>
      <w:pPr>
        <w:pStyle w:val="ListBullet"/>
      </w:pPr>
      <w:r>
        <w:rPr>
          <w:b w:val="0"/>
          <w:i w:val="0"/>
          <w:color w:val="64748B"/>
          <w:sz w:val="16"/>
        </w:rPr>
        <w:t xml:space="preserve">[2026-06-10 11:32:20]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