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52-40-75-20</w:t>
      </w:r>
    </w:p>
    <w:p>
      <w:r>
        <w:rPr>
          <w:b w:val="0"/>
          <w:i w:val="0"/>
          <w:color w:val="64748B"/>
          <w:sz w:val="18"/>
        </w:rPr>
        <w:t>Enquêteur : EQ3_enq1_v2 (FATOU SENE)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52-40-75-20</w:t>
            </w:r>
          </w:p>
        </w:tc>
        <w:tc>
          <w:tcPr>
            <w:tcW w:type="dxa" w:w="3551"/>
            <w:shd w:fill="F8FAFC"/>
          </w:tcPr>
          <w:p>
            <w:r>
              <w:rPr>
                <w:b w:val="0"/>
                <w:i w:val="0"/>
                <w:color w:val="64748B"/>
                <w:sz w:val="14"/>
              </w:rPr>
              <w:t>CHEF DE MÉNAGE</w:t>
              <w:br/>
            </w:r>
            <w:r>
              <w:rPr>
                <w:b/>
                <w:i w:val="0"/>
                <w:sz w:val="18"/>
              </w:rPr>
              <w:t>OUMOU SOW</w:t>
            </w:r>
          </w:p>
        </w:tc>
      </w:tr>
      <w:tr>
        <w:tc>
          <w:tcPr>
            <w:tcW w:type="dxa" w:w="3551"/>
            <w:shd w:fill="F8FAFC"/>
          </w:tcPr>
          <w:p>
            <w:r>
              <w:rPr>
                <w:b w:val="0"/>
                <w:i w:val="0"/>
                <w:color w:val="64748B"/>
                <w:sz w:val="14"/>
              </w:rPr>
              <w:t>TÉLÉPHONE CM</w:t>
              <w:br/>
            </w:r>
            <w:r>
              <w:rPr>
                <w:b/>
                <w:i w:val="0"/>
                <w:sz w:val="18"/>
              </w:rPr>
              <w:t>77 364 74 43</w:t>
            </w:r>
          </w:p>
        </w:tc>
        <w:tc>
          <w:tcPr>
            <w:tcW w:type="dxa" w:w="3551"/>
            <w:shd w:fill="F8FAFC"/>
          </w:tcPr>
          <w:p>
            <w:r>
              <w:rPr>
                <w:b w:val="0"/>
                <w:i w:val="0"/>
                <w:color w:val="64748B"/>
                <w:sz w:val="14"/>
              </w:rPr>
              <w:t>LOCALISATION</w:t>
              <w:br/>
            </w:r>
            <w:r>
              <w:rPr>
                <w:b/>
                <w:i w:val="0"/>
                <w:sz w:val="18"/>
              </w:rPr>
              <w:t>2em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2026-06-03T16:11:46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s00q24b</w:t>
            </w:r>
          </w:p>
        </w:tc>
        <w:tc>
          <w:tcPr>
            <w:tcW w:type="dxa" w:w="5896"/>
          </w:tcPr>
          <w:p>
            <w:r>
              <w:rPr>
                <w:b w:val="0"/>
                <w:i w:val="0"/>
                <w:sz w:val="17"/>
              </w:rPr>
              <w:t>[ssaw_date_v2_fin_futur] DATE INVALIDE — Date de fin de visite 2 (s00q24b) est dans le FUTUR. Corriger.</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5896"/>
          </w:tcPr>
          <w:p>
            <w:r>
              <w:rPr>
                <w:b w:val="0"/>
                <w:i w:val="0"/>
                <w:sz w:val="17"/>
              </w:rPr>
              <w:t>[ssaw_date_v3_fin_futur] DATE INVALIDE — Date de fin de visite 3 (s00q25b) est dans le FUTUR.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DIOULDE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DIOULDE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OUMOU SOW diffère de celui donné par OUMOU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vente de perles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DIOULDE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montant(11000 FCFA) des dépenses pour chaque visite prénatale de KHOUDIA SOW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OUMOU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(150.6024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OUMOU SOW (75000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OUMOU SOW (14000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OUMOU SOW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OUMOU SOW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OUMOU SOW (22000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OUMOU SOW (105000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OUMOU SOW (11000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OUMOU SOW (150000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OUMOU SOW (350000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5896"/>
          </w:tcPr>
          <w:p>
            <w:r>
              <w:rPr>
                <w:b w:val="0"/>
                <w:i w:val="0"/>
                <w:sz w:val="17"/>
              </w:rPr>
              <w:t>Le montant mensuel du loyer (160000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Tres petit est très faible ou élevé.</w:t>
            </w:r>
          </w:p>
        </w:tc>
      </w:tr>
    </w:tbl>
    <w:p/>
    <w:p>
      <w:r>
        <w:rPr>
          <w:b/>
          <w:i w:val="0"/>
          <w:color w:val="1F6FEB"/>
          <w:sz w:val="22"/>
        </w:rPr>
        <w:t>💬 COMMENTAIRES SUPERVISEUR / ENQUÊTEUR (11)</w:t>
      </w:r>
    </w:p>
    <w:p>
      <w:pPr>
        <w:pStyle w:val="ListBullet"/>
      </w:pPr>
      <w:r>
        <w:rPr>
          <w:b w:val="0"/>
          <w:i w:val="0"/>
          <w:color w:val="64748B"/>
          <w:sz w:val="16"/>
        </w:rPr>
        <w:t xml:space="preserve">[2026-06-09 11:54:08] </w:t>
      </w:r>
      <w:r>
        <w:rPr>
          <w:b/>
          <w:i w:val="0"/>
          <w:color w:val="1F6FEB"/>
          <w:sz w:val="16"/>
        </w:rPr>
        <w:t xml:space="preserve">EQ3_sup_v2 </w:t>
      </w:r>
      <w:r>
        <w:rPr>
          <w:b w:val="0"/>
          <w:i w:val="0"/>
          <w:color w:val="64748B"/>
          <w:sz w:val="16"/>
        </w:rPr>
        <w:t xml:space="preserve">sur s02q33 : </w:t>
      </w:r>
      <w:r>
        <w:rPr>
          <w:b w:val="0"/>
          <w:i w:val="0"/>
          <w:sz w:val="17"/>
        </w:rPr>
        <w:t>Calculer l'année, elle n'a que 12 ans</w:t>
      </w:r>
    </w:p>
    <w:p>
      <w:pPr>
        <w:pStyle w:val="ListBullet"/>
      </w:pPr>
      <w:r>
        <w:rPr>
          <w:b w:val="0"/>
          <w:i w:val="0"/>
          <w:color w:val="64748B"/>
          <w:sz w:val="16"/>
        </w:rPr>
        <w:t xml:space="preserve">[2026-06-09 11:56:53] </w:t>
      </w:r>
      <w:r>
        <w:rPr>
          <w:b/>
          <w:i w:val="0"/>
          <w:color w:val="1F6FEB"/>
          <w:sz w:val="16"/>
        </w:rPr>
        <w:t xml:space="preserve">EQ3_sup_v2 </w:t>
      </w:r>
      <w:r>
        <w:rPr>
          <w:b w:val="0"/>
          <w:i w:val="0"/>
          <w:color w:val="64748B"/>
          <w:sz w:val="16"/>
        </w:rPr>
        <w:t xml:space="preserve">sur s02q33 : </w:t>
      </w:r>
      <w:r>
        <w:rPr>
          <w:b w:val="0"/>
          <w:i w:val="0"/>
          <w:sz w:val="17"/>
        </w:rPr>
        <w:t>Vous connaissez son age, l'age d'entrèe a l'ecole .....</w:t>
      </w:r>
    </w:p>
    <w:p>
      <w:pPr>
        <w:pStyle w:val="ListBullet"/>
      </w:pPr>
      <w:r>
        <w:rPr>
          <w:b w:val="0"/>
          <w:i w:val="0"/>
          <w:color w:val="64748B"/>
          <w:sz w:val="16"/>
        </w:rPr>
        <w:t xml:space="preserve">[2026-06-09 13:53:10] </w:t>
      </w:r>
      <w:r>
        <w:rPr>
          <w:b/>
          <w:i w:val="0"/>
          <w:color w:val="1F6FEB"/>
          <w:sz w:val="16"/>
        </w:rPr>
        <w:t xml:space="preserve">EQ3_sup_v2 </w:t>
      </w:r>
      <w:r>
        <w:rPr>
          <w:b w:val="0"/>
          <w:i w:val="0"/>
          <w:color w:val="64748B"/>
          <w:sz w:val="16"/>
        </w:rPr>
        <w:t xml:space="preserve">sur s11q44 : </w:t>
      </w:r>
      <w:r>
        <w:rPr>
          <w:b w:val="0"/>
          <w:i w:val="0"/>
          <w:sz w:val="17"/>
        </w:rPr>
        <w:t>Section 9, c'est 5 800f</w:t>
      </w:r>
    </w:p>
    <w:p>
      <w:pPr>
        <w:pStyle w:val="ListBullet"/>
      </w:pPr>
      <w:r>
        <w:rPr>
          <w:b w:val="0"/>
          <w:i w:val="0"/>
          <w:color w:val="64748B"/>
          <w:sz w:val="16"/>
        </w:rPr>
        <w:t xml:space="preserve">[2026-06-09 14:09:12] </w:t>
      </w:r>
      <w:r>
        <w:rPr>
          <w:b/>
          <w:i w:val="0"/>
          <w:color w:val="1F6FEB"/>
          <w:sz w:val="16"/>
        </w:rPr>
        <w:t xml:space="preserve">EQ3_sup_v2 </w:t>
      </w:r>
      <w:r>
        <w:rPr>
          <w:b w:val="0"/>
          <w:i w:val="0"/>
          <w:color w:val="64748B"/>
          <w:sz w:val="16"/>
        </w:rPr>
        <w:t xml:space="preserve">sur s12q08 : </w:t>
      </w:r>
      <w:r>
        <w:rPr>
          <w:b w:val="0"/>
          <w:i w:val="0"/>
          <w:sz w:val="17"/>
        </w:rPr>
        <w:t>A renseigner a la section 9</w:t>
      </w:r>
    </w:p>
    <w:p>
      <w:pPr>
        <w:pStyle w:val="ListBullet"/>
      </w:pPr>
      <w:r>
        <w:rPr>
          <w:b w:val="0"/>
          <w:i w:val="0"/>
          <w:color w:val="64748B"/>
          <w:sz w:val="16"/>
        </w:rPr>
        <w:t xml:space="preserve">[2026-06-09 19:00:55] </w:t>
      </w:r>
      <w:r>
        <w:rPr>
          <w:b/>
          <w:i w:val="0"/>
          <w:color w:val="1F6FEB"/>
          <w:sz w:val="16"/>
        </w:rPr>
        <w:t xml:space="preserve">EQ3_sup_v2 </w:t>
      </w:r>
      <w:r>
        <w:rPr>
          <w:b w:val="0"/>
          <w:i w:val="0"/>
          <w:color w:val="64748B"/>
          <w:sz w:val="16"/>
        </w:rPr>
        <w:t xml:space="preserve">sur s12q08 : </w:t>
      </w:r>
      <w:r>
        <w:rPr>
          <w:b w:val="0"/>
          <w:i w:val="0"/>
          <w:sz w:val="17"/>
        </w:rPr>
        <w:t>A renseigner a la section 9, appareils de musique et d'images ....</w:t>
      </w:r>
    </w:p>
    <w:p>
      <w:pPr>
        <w:pStyle w:val="ListBullet"/>
      </w:pPr>
      <w:r>
        <w:rPr>
          <w:b w:val="0"/>
          <w:i w:val="0"/>
          <w:color w:val="64748B"/>
          <w:sz w:val="16"/>
        </w:rPr>
        <w:t xml:space="preserve">[2026-06-09 19:06:00] </w:t>
      </w:r>
      <w:r>
        <w:rPr>
          <w:b/>
          <w:i w:val="0"/>
          <w:color w:val="1F6FEB"/>
          <w:sz w:val="16"/>
        </w:rPr>
        <w:t xml:space="preserve">EQ3_sup_v2 </w:t>
      </w:r>
      <w:r>
        <w:rPr>
          <w:b w:val="0"/>
          <w:i w:val="0"/>
          <w:color w:val="64748B"/>
          <w:sz w:val="16"/>
        </w:rPr>
        <w:t xml:space="preserve">sur s09Fq03 : </w:t>
      </w:r>
      <w:r>
        <w:rPr>
          <w:b w:val="0"/>
          <w:i w:val="0"/>
          <w:sz w:val="17"/>
        </w:rPr>
        <w:t>Achat frigo + ventilo = 75 000 + 30 000 = 105000f</w:t>
      </w:r>
    </w:p>
    <w:p>
      <w:pPr>
        <w:pStyle w:val="ListBullet"/>
      </w:pPr>
      <w:r>
        <w:rPr>
          <w:b w:val="0"/>
          <w:i w:val="0"/>
          <w:color w:val="64748B"/>
          <w:sz w:val="16"/>
        </w:rPr>
        <w:t xml:space="preserve">[2026-06-09 19:07:46] </w:t>
      </w:r>
      <w:r>
        <w:rPr>
          <w:b/>
          <w:i w:val="0"/>
          <w:color w:val="1F6FEB"/>
          <w:sz w:val="16"/>
        </w:rPr>
        <w:t xml:space="preserve">EQ3_sup_v2 </w:t>
      </w:r>
      <w:r>
        <w:rPr>
          <w:b w:val="0"/>
          <w:i w:val="0"/>
          <w:color w:val="64748B"/>
          <w:sz w:val="16"/>
        </w:rPr>
        <w:t xml:space="preserve">sur s09Fq03 : </w:t>
      </w:r>
      <w:r>
        <w:rPr>
          <w:b w:val="0"/>
          <w:i w:val="0"/>
          <w:sz w:val="17"/>
        </w:rPr>
        <w:t>Voir section 12</w:t>
      </w:r>
    </w:p>
    <w:p>
      <w:pPr>
        <w:pStyle w:val="ListBullet"/>
      </w:pPr>
      <w:r>
        <w:rPr>
          <w:b w:val="0"/>
          <w:i w:val="0"/>
          <w:color w:val="64748B"/>
          <w:sz w:val="16"/>
        </w:rPr>
        <w:t xml:space="preserve">[2026-06-09 19:12:25] </w:t>
      </w:r>
      <w:r>
        <w:rPr>
          <w:b/>
          <w:i w:val="0"/>
          <w:color w:val="1F6FEB"/>
          <w:sz w:val="16"/>
        </w:rPr>
        <w:t xml:space="preserve">EQ3_sup_v2 </w:t>
      </w:r>
      <w:r>
        <w:rPr>
          <w:b w:val="0"/>
          <w:i w:val="0"/>
          <w:color w:val="64748B"/>
          <w:sz w:val="16"/>
        </w:rPr>
        <w:t xml:space="preserve">sur s09Fq02 : </w:t>
      </w:r>
      <w:r>
        <w:rPr>
          <w:b w:val="0"/>
          <w:i w:val="0"/>
          <w:sz w:val="17"/>
        </w:rPr>
        <w:t>Renseigner achat de salon (fauteuils + table basse)</w:t>
      </w:r>
    </w:p>
    <w:p>
      <w:pPr>
        <w:pStyle w:val="ListBullet"/>
      </w:pPr>
      <w:r>
        <w:rPr>
          <w:b w:val="0"/>
          <w:i w:val="0"/>
          <w:color w:val="64748B"/>
          <w:sz w:val="16"/>
        </w:rPr>
        <w:t xml:space="preserve">[2026-06-09 19:12:36]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[2026-06-09 19:13:01] </w:t>
      </w:r>
      <w:r>
        <w:rPr>
          <w:b/>
          <w:i w:val="0"/>
          <w:color w:val="1F6FEB"/>
          <w:sz w:val="16"/>
        </w:rPr>
        <w:t xml:space="preserve">EQ3_sup_v2 </w:t>
      </w:r>
      <w:r>
        <w:rPr>
          <w:b w:val="0"/>
          <w:i w:val="0"/>
          <w:color w:val="64748B"/>
          <w:sz w:val="16"/>
        </w:rPr>
        <w:t xml:space="preserve">sur s09Fq02 : </w:t>
      </w:r>
      <w:r>
        <w:rPr>
          <w:b w:val="0"/>
          <w:i w:val="0"/>
          <w:sz w:val="17"/>
        </w:rPr>
        <w:t>350 000f</w:t>
      </w:r>
    </w:p>
    <w:p>
      <w:pPr>
        <w:pStyle w:val="ListBullet"/>
      </w:pPr>
      <w:r>
        <w:rPr>
          <w:b w:val="0"/>
          <w:i w:val="0"/>
          <w:color w:val="64748B"/>
          <w:sz w:val="16"/>
        </w:rPr>
        <w:t xml:space="preserve">[2026-06-09 19:14:41] </w:t>
      </w:r>
      <w:r>
        <w:rPr>
          <w:b/>
          <w:i w:val="0"/>
          <w:color w:val="1F6FEB"/>
          <w:sz w:val="16"/>
        </w:rPr>
        <w:t xml:space="preserve">EQ3_sup_v2 </w:t>
      </w:r>
      <w:r>
        <w:rPr>
          <w:b w:val="0"/>
          <w:i w:val="0"/>
          <w:color w:val="64748B"/>
          <w:sz w:val="16"/>
        </w:rPr>
        <w:t xml:space="preserve">sur s12q08 : </w:t>
      </w:r>
      <w:r>
        <w:rPr>
          <w:b w:val="0"/>
          <w:i w:val="0"/>
          <w:sz w:val="17"/>
        </w:rPr>
        <w:t>A la section 9 : achat de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