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25-31-88-71</w:t>
      </w:r>
    </w:p>
    <w:p>
      <w:r>
        <w:rPr>
          <w:b w:val="0"/>
          <w:i w:val="0"/>
          <w:color w:val="64748B"/>
          <w:sz w:val="18"/>
        </w:rPr>
        <w:t>Enquêteur : EQ30_enq2_v2 (AMADOU BALDÉ)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25-31-88-71</w:t>
            </w:r>
          </w:p>
        </w:tc>
        <w:tc>
          <w:tcPr>
            <w:tcW w:type="dxa" w:w="3551"/>
            <w:shd w:fill="F8FAFC"/>
          </w:tcPr>
          <w:p>
            <w:r>
              <w:rPr>
                <w:b w:val="0"/>
                <w:i w:val="0"/>
                <w:color w:val="64748B"/>
                <w:sz w:val="14"/>
              </w:rPr>
              <w:t>CHEF DE MÉNAGE</w:t>
              <w:br/>
            </w:r>
            <w:r>
              <w:rPr>
                <w:b/>
                <w:i w:val="0"/>
                <w:sz w:val="18"/>
              </w:rPr>
              <w:t>THIERNO DIALLO</w:t>
            </w:r>
          </w:p>
        </w:tc>
      </w:tr>
      <w:tr>
        <w:tc>
          <w:tcPr>
            <w:tcW w:type="dxa" w:w="3551"/>
            <w:shd w:fill="F8FAFC"/>
          </w:tcPr>
          <w:p>
            <w:r>
              <w:rPr>
                <w:b w:val="0"/>
                <w:i w:val="0"/>
                <w:color w:val="64748B"/>
                <w:sz w:val="14"/>
              </w:rPr>
              <w:t>TÉLÉPHONE CM</w:t>
              <w:br/>
            </w:r>
            <w:r>
              <w:rPr>
                <w:b/>
                <w:i w:val="0"/>
                <w:sz w:val="18"/>
              </w:rPr>
              <w:t>78 127 19 94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2026-06-12T14:19:33</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CIRA BOYE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DIALLO1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DIALLO1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KADIATOU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MAHAMADOU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MAHAMADOU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SALTALLA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YERO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YERO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DIALLO diffère de celui donné par FATOU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THIERNO DIALLO diffère de celui donné par THIERNO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CIRA BOYE DIALLO ou l'année à laquelle CIRA BOYE DIALLO a fréquenté l'école pour la dernière fois (.) le dernier diplome de CIRA BOYE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ACTIVITES DE BOUCHERIE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revêtement du sol du logement le/la Terre battue/Sable, mais celui du ménage de THIERNO DIALLO (Ciment/Béton)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ARACHIDE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ARACHIDE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mais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parcelle mais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CIRA BOYE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DIALLO1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MAHAMADOU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SALTALLA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YERO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(1500 Fcfa) de KADIATOU DIALLO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(1800 Fcfa) de KADIATOU DIALLO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THIERNO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CIRA BALDE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THIERNO DIALLO est de 105000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ACTIVITES DE BOUCHERIE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ACTIVITES DE BOUCHERIE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ACTIVITES DE BOUCHERIE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ACTIVITES DE BOUCHERIE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39931.07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mais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mais selon les mesures GPS est de 12456.8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mais, prière de renseignés toutes les questions liées à parcelle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mais selon les mesures GPS est de 6966.86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mais, prière de renseignés toutes les questions liées à parcelle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5896"/>
          </w:tcPr>
          <w:p>
            <w:r>
              <w:rPr>
                <w:b w:val="0"/>
                <w:i w:val="0"/>
                <w:sz w:val="17"/>
              </w:rPr>
              <w:t>Attention! Incohérence entre l'utilisation d'engrais inorganiques - Urée enregistré ici et celle en déclaré en 16.29a.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5896"/>
          </w:tcPr>
          <w:p>
            <w:r>
              <w:rPr>
                <w:b w:val="0"/>
                <w:i w:val="0"/>
                <w:sz w:val="17"/>
              </w:rPr>
              <w:t>Attention! Incohérence entre l'utilisation d'engrais inorganiques - NPK/Formule unique enregistré ici et celle en déclaré en 16.29c.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5896"/>
          </w:tcPr>
          <w:p>
            <w:r>
              <w:rPr>
                <w:b w:val="0"/>
                <w:i w:val="0"/>
                <w:sz w:val="17"/>
              </w:rPr>
              <w:t>Attention! Incohérence entre l'utilisation de Produits phytosanitaires - Herbicides enregistré ici et celle en déclaré en 16.31c. Veuillez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Faucheuse, prière de renseignés toutes les questions liées à Faucheuse.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Herse, prière de renseignés toutes les questions liées à Herse.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Houe asine, prière de renseignés toutes les questions liées à Houe asine.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Semoir, prière de renseignés toutes les questions liées à Semoir.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MAHAMADOU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(105000 FCFA)  de THIERNO DIALLO semble trop élevé pour un revenu net gagné par semaine.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bl>
    <w:p/>
    <w:p>
      <w:r>
        <w:rPr>
          <w:b/>
          <w:i w:val="0"/>
          <w:color w:val="1F6FEB"/>
          <w:sz w:val="22"/>
        </w:rPr>
        <w:t>💬 COMMENTAIRES SUPERVISEUR / ENQUÊTEUR (1)</w:t>
      </w:r>
    </w:p>
    <w:p>
      <w:pPr>
        <w:pStyle w:val="ListBullet"/>
      </w:pPr>
      <w:r>
        <w:rPr>
          <w:b w:val="0"/>
          <w:i w:val="0"/>
          <w:color w:val="64748B"/>
          <w:sz w:val="16"/>
        </w:rPr>
        <w:t xml:space="preserve">[2026-06-12 20:03:42] </w:t>
      </w:r>
      <w:r>
        <w:rPr>
          <w:b/>
          <w:i w:val="0"/>
          <w:color w:val="1F6FEB"/>
          <w:sz w:val="16"/>
        </w:rPr>
        <w:t xml:space="preserve">EQ30_enq2_v2 </w:t>
      </w:r>
      <w:r>
        <w:rPr>
          <w:b w:val="0"/>
          <w:i w:val="0"/>
          <w:color w:val="64748B"/>
          <w:sz w:val="16"/>
        </w:rPr>
        <w:t xml:space="preserve">sur s02q25 : </w:t>
      </w:r>
      <w:r>
        <w:rPr>
          <w:b w:val="0"/>
          <w:i w:val="0"/>
          <w:sz w:val="17"/>
        </w:rPr>
        <w:t>C’EST GRATUIT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