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54-89-08-86</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54-89-08-86</w:t>
            </w:r>
          </w:p>
        </w:tc>
        <w:tc>
          <w:tcPr>
            <w:tcW w:type="dxa" w:w="3551"/>
            <w:shd w:fill="F8FAFC"/>
          </w:tcPr>
          <w:p>
            <w:r>
              <w:rPr>
                <w:b w:val="0"/>
                <w:i w:val="0"/>
                <w:color w:val="64748B"/>
                <w:sz w:val="14"/>
              </w:rPr>
              <w:t>CHEF DE MÉNAGE</w:t>
              <w:br/>
            </w:r>
            <w:r>
              <w:rPr>
                <w:b/>
                <w:i w:val="0"/>
                <w:sz w:val="18"/>
              </w:rPr>
              <w:t>SADIO KANTE</w:t>
            </w:r>
          </w:p>
        </w:tc>
      </w:tr>
      <w:tr>
        <w:tc>
          <w:tcPr>
            <w:tcW w:type="dxa" w:w="3551"/>
            <w:shd w:fill="F8FAFC"/>
          </w:tcPr>
          <w:p>
            <w:r>
              <w:rPr>
                <w:b w:val="0"/>
                <w:i w:val="0"/>
                <w:color w:val="64748B"/>
                <w:sz w:val="14"/>
              </w:rPr>
              <w:t>TÉLÉPHONE CM</w:t>
              <w:br/>
            </w:r>
            <w:r>
              <w:rPr>
                <w:b/>
                <w:i w:val="0"/>
                <w:sz w:val="18"/>
              </w:rPr>
              <w:t>77 848 46 80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2026-06-14T10:53:03</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SADIO KANTE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HASSANA KANTE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HASSANA KANTE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HASSANA KANTE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MALANG KANTE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SADIO KANTE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KANTE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WORY KANTE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DIENABOU CAMARA diffère de celui donné par DIENABOU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HASSANA KANTE diffère de celui donné par HASSANA KANTE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SADIO KANTE diffère de celui donné par SADIO KANTE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MALANG KANTE ou l'année à laquelle MALANG KANTE a fréquenté l'école pour la dernière fois (.) le dernier diplome de MALANG KANTE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SADIO KANTE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SADIO KANTE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HASSANA KANTE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MALANG KANTE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SADIO KANTE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KANTE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WORY KANTE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SALIOU KANTE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DIENABOU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HASSANA KANTE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SADIO KANTE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DIENABOU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KANTE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Herse, prière de renseignés toutes les questions liées à Herse.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Semoir, prière de renseignés toutes les questions liées à Semoir.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SADIO KANTE a comme taille 7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